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21BB" w14:textId="77777777" w:rsidR="000719BB" w:rsidRDefault="000719BB" w:rsidP="006C2343">
      <w:pPr>
        <w:pStyle w:val="Titul2"/>
      </w:pPr>
    </w:p>
    <w:p w14:paraId="51E6E829" w14:textId="77777777" w:rsidR="00826B7B" w:rsidRDefault="00826B7B" w:rsidP="006C2343">
      <w:pPr>
        <w:pStyle w:val="Titul2"/>
      </w:pPr>
    </w:p>
    <w:p w14:paraId="226555F2" w14:textId="77777777" w:rsidR="00DA1C67" w:rsidRDefault="00DA1C67" w:rsidP="006C2343">
      <w:pPr>
        <w:pStyle w:val="Titul2"/>
      </w:pPr>
    </w:p>
    <w:p w14:paraId="249EF1B8" w14:textId="3BA16F2E" w:rsidR="003254A3" w:rsidRPr="000719BB" w:rsidRDefault="00BD76C3" w:rsidP="006C2343">
      <w:pPr>
        <w:pStyle w:val="Titul2"/>
      </w:pPr>
      <w:r>
        <w:t xml:space="preserve">Příloha č. </w:t>
      </w:r>
      <w:r w:rsidR="000C73F9">
        <w:t>4</w:t>
      </w:r>
      <w:r>
        <w:t xml:space="preserve"> </w:t>
      </w:r>
      <w:r w:rsidR="000C73F9">
        <w:t>d</w:t>
      </w:r>
      <w:r>
        <w:t>)</w:t>
      </w:r>
    </w:p>
    <w:p w14:paraId="00ABDA4B" w14:textId="77777777" w:rsidR="003254A3" w:rsidRDefault="003254A3" w:rsidP="00AD0C7B">
      <w:pPr>
        <w:pStyle w:val="Titul2"/>
      </w:pPr>
    </w:p>
    <w:p w14:paraId="5BE2166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B837A18" w14:textId="77777777" w:rsidR="00AD0C7B" w:rsidRDefault="00AD0C7B" w:rsidP="00EB46E5">
      <w:pPr>
        <w:pStyle w:val="Titul2"/>
      </w:pPr>
    </w:p>
    <w:p w14:paraId="4DEF9A8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C07DC2B" w14:textId="77777777" w:rsidR="002007BA" w:rsidRDefault="002007BA" w:rsidP="006C2343">
      <w:pPr>
        <w:pStyle w:val="Tituldatum"/>
      </w:pPr>
    </w:p>
    <w:p w14:paraId="5496677D" w14:textId="5B70859D" w:rsidR="00BF54FE" w:rsidRPr="00053508" w:rsidRDefault="00C52FBD" w:rsidP="006C2343">
      <w:pPr>
        <w:pStyle w:val="Tituldatum"/>
      </w:pPr>
      <w:r w:rsidRPr="00053508">
        <w:rPr>
          <w:rStyle w:val="Nzevakce"/>
        </w:rPr>
        <w:t xml:space="preserve">Oprava mostů na trati Vrbovce </w:t>
      </w:r>
      <w:r w:rsidR="0076766D">
        <w:rPr>
          <w:rStyle w:val="Nzevakce"/>
        </w:rPr>
        <w:t>–</w:t>
      </w:r>
      <w:r w:rsidRPr="00053508">
        <w:rPr>
          <w:rStyle w:val="Nzevakce"/>
        </w:rPr>
        <w:t xml:space="preserve"> Hodonín</w:t>
      </w:r>
      <w:r w:rsidR="0076766D">
        <w:rPr>
          <w:rStyle w:val="Nzevakce"/>
        </w:rPr>
        <w:t>, Hrušovany nad Jevišovkou – Brno a Oslavany – Moravské Bránice</w:t>
      </w:r>
    </w:p>
    <w:p w14:paraId="290D08A5" w14:textId="77777777" w:rsidR="00BF54FE" w:rsidRPr="00053508" w:rsidRDefault="00BF54FE" w:rsidP="006C2343">
      <w:pPr>
        <w:pStyle w:val="Tituldatum"/>
      </w:pPr>
    </w:p>
    <w:p w14:paraId="74115A6F" w14:textId="77777777" w:rsidR="009226C1" w:rsidRPr="00053508" w:rsidRDefault="009226C1" w:rsidP="006C2343">
      <w:pPr>
        <w:pStyle w:val="Tituldatum"/>
      </w:pPr>
    </w:p>
    <w:p w14:paraId="58C752E0" w14:textId="77777777" w:rsidR="00DA1C67" w:rsidRPr="00053508" w:rsidRDefault="00DA1C67" w:rsidP="006C2343">
      <w:pPr>
        <w:pStyle w:val="Tituldatum"/>
      </w:pPr>
    </w:p>
    <w:p w14:paraId="71C353A2" w14:textId="04B1A3C9" w:rsidR="00DA1C67" w:rsidRPr="00053508" w:rsidRDefault="000C73F9" w:rsidP="000C73F9">
      <w:pPr>
        <w:pStyle w:val="Tituldatum"/>
        <w:tabs>
          <w:tab w:val="left" w:pos="2460"/>
        </w:tabs>
      </w:pPr>
      <w:r w:rsidRPr="00053508">
        <w:tab/>
      </w:r>
    </w:p>
    <w:p w14:paraId="6D6C5C25" w14:textId="77777777" w:rsidR="003B111D" w:rsidRPr="00053508" w:rsidRDefault="003B111D" w:rsidP="006C2343">
      <w:pPr>
        <w:pStyle w:val="Tituldatum"/>
      </w:pPr>
    </w:p>
    <w:p w14:paraId="7117DFAA" w14:textId="409F89C9" w:rsidR="00826B7B" w:rsidRPr="006C2343" w:rsidRDefault="006C2343" w:rsidP="006C2343">
      <w:pPr>
        <w:pStyle w:val="Tituldatum"/>
      </w:pPr>
      <w:r w:rsidRPr="00053508">
        <w:t xml:space="preserve">Datum vydání: </w:t>
      </w:r>
      <w:r w:rsidRPr="00053508">
        <w:tab/>
      </w:r>
      <w:r w:rsidR="0076766D">
        <w:t>22</w:t>
      </w:r>
      <w:r w:rsidR="000C73F9" w:rsidRPr="00053508">
        <w:t>. 01. 2021</w:t>
      </w:r>
    </w:p>
    <w:p w14:paraId="3BEC7013" w14:textId="77777777" w:rsidR="00826B7B" w:rsidRDefault="00826B7B">
      <w:r>
        <w:br w:type="page"/>
      </w:r>
    </w:p>
    <w:p w14:paraId="52A1B5FB" w14:textId="77777777" w:rsidR="00DA1C67" w:rsidRPr="0077778B" w:rsidRDefault="00DA1C67" w:rsidP="00DA1C67">
      <w:pPr>
        <w:pStyle w:val="ZTPinfo-text"/>
        <w:rPr>
          <w:b/>
        </w:rPr>
      </w:pPr>
    </w:p>
    <w:p w14:paraId="20CF3387" w14:textId="77777777" w:rsidR="00DA1C67" w:rsidRDefault="00DA1C67" w:rsidP="00DA1C67"/>
    <w:p w14:paraId="47F8979C" w14:textId="77777777" w:rsidR="00DA1C67" w:rsidRDefault="00DA1C67"/>
    <w:p w14:paraId="26DD2626" w14:textId="77777777" w:rsidR="00DA1C67" w:rsidRDefault="00DA1C67"/>
    <w:p w14:paraId="0D0D378E" w14:textId="77777777" w:rsidR="00DA1C67" w:rsidRDefault="00DA1C67"/>
    <w:p w14:paraId="4F18FB75" w14:textId="77777777" w:rsidR="00DA1C67" w:rsidRDefault="00DA1C67">
      <w:r>
        <w:br w:type="page"/>
      </w:r>
    </w:p>
    <w:p w14:paraId="0C738C2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65BAD15" w14:textId="3179DC71" w:rsidR="000A2942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2217261" w:history="1">
        <w:r w:rsidR="000A2942" w:rsidRPr="006D6A9C">
          <w:rPr>
            <w:rStyle w:val="Hypertextovodkaz"/>
          </w:rPr>
          <w:t>SEZNAM ZKRATEK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_Toc62217261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3</w:t>
        </w:r>
        <w:r w:rsidR="000A2942">
          <w:rPr>
            <w:noProof/>
            <w:webHidden/>
          </w:rPr>
          <w:fldChar w:fldCharType="end"/>
        </w:r>
      </w:hyperlink>
    </w:p>
    <w:p w14:paraId="560BB1F4" w14:textId="4D109FAB" w:rsidR="000A2942" w:rsidRDefault="001C41E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217262" w:history="1">
        <w:r w:rsidR="000A2942" w:rsidRPr="006D6A9C">
          <w:rPr>
            <w:rStyle w:val="Hypertextovodkaz"/>
          </w:rPr>
          <w:t>1.</w:t>
        </w:r>
        <w:r w:rsidR="000A294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SPECIFIKACE PŘEDMĚTU DÍLA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_Toc62217262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4</w:t>
        </w:r>
        <w:r w:rsidR="000A2942">
          <w:rPr>
            <w:noProof/>
            <w:webHidden/>
          </w:rPr>
          <w:fldChar w:fldCharType="end"/>
        </w:r>
      </w:hyperlink>
    </w:p>
    <w:p w14:paraId="19B6C7BE" w14:textId="1AF87C73" w:rsidR="000A2942" w:rsidRDefault="001C41E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2217263" w:history="1">
        <w:r w:rsidR="000A2942" w:rsidRPr="006D6A9C">
          <w:rPr>
            <w:rStyle w:val="Hypertextovodkaz"/>
          </w:rPr>
          <w:t>1.1</w:t>
        </w:r>
        <w:r w:rsidR="000A294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Účel a rozsah předmětu Díla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_Toc62217263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4</w:t>
        </w:r>
        <w:r w:rsidR="000A2942">
          <w:rPr>
            <w:noProof/>
            <w:webHidden/>
          </w:rPr>
          <w:fldChar w:fldCharType="end"/>
        </w:r>
      </w:hyperlink>
    </w:p>
    <w:p w14:paraId="14197F4B" w14:textId="6BDC9244" w:rsidR="000A2942" w:rsidRDefault="001C41E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2217264" w:history="1">
        <w:r w:rsidR="000A2942" w:rsidRPr="006D6A9C">
          <w:rPr>
            <w:rStyle w:val="Hypertextovodkaz"/>
          </w:rPr>
          <w:t>1.2</w:t>
        </w:r>
        <w:r w:rsidR="000A294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Umístění stavby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_Toc62217264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4</w:t>
        </w:r>
        <w:r w:rsidR="000A2942">
          <w:rPr>
            <w:noProof/>
            <w:webHidden/>
          </w:rPr>
          <w:fldChar w:fldCharType="end"/>
        </w:r>
      </w:hyperlink>
    </w:p>
    <w:p w14:paraId="31352DB9" w14:textId="43BFBC8D" w:rsidR="000A2942" w:rsidRDefault="001C41E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217265" w:history="1">
        <w:r w:rsidR="000A2942" w:rsidRPr="006D6A9C">
          <w:rPr>
            <w:rStyle w:val="Hypertextovodkaz"/>
          </w:rPr>
          <w:t>2.</w:t>
        </w:r>
        <w:r w:rsidR="000A294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PŘEHLED VÝCHOZÍCH PODKLADŮ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_Toc62217265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4</w:t>
        </w:r>
        <w:r w:rsidR="000A2942">
          <w:rPr>
            <w:noProof/>
            <w:webHidden/>
          </w:rPr>
          <w:fldChar w:fldCharType="end"/>
        </w:r>
      </w:hyperlink>
    </w:p>
    <w:p w14:paraId="6027E500" w14:textId="2366B2CE" w:rsidR="000A2942" w:rsidRDefault="001C41E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2217266" w:history="1">
        <w:r w:rsidR="000A2942" w:rsidRPr="006D6A9C">
          <w:rPr>
            <w:rStyle w:val="Hypertextovodkaz"/>
          </w:rPr>
          <w:t>2.1</w:t>
        </w:r>
        <w:r w:rsidR="000A294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Projektová dokumentace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_Toc62217266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4</w:t>
        </w:r>
        <w:r w:rsidR="000A2942">
          <w:rPr>
            <w:noProof/>
            <w:webHidden/>
          </w:rPr>
          <w:fldChar w:fldCharType="end"/>
        </w:r>
      </w:hyperlink>
    </w:p>
    <w:p w14:paraId="7589262F" w14:textId="4ED03B9E" w:rsidR="000A2942" w:rsidRDefault="001C41E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2217267" w:history="1">
        <w:r w:rsidR="000A2942" w:rsidRPr="006D6A9C">
          <w:rPr>
            <w:rStyle w:val="Hypertextovodkaz"/>
          </w:rPr>
          <w:t>2.2</w:t>
        </w:r>
        <w:r w:rsidR="000A294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Související dokumentace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_Toc62217267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4</w:t>
        </w:r>
        <w:r w:rsidR="000A2942">
          <w:rPr>
            <w:noProof/>
            <w:webHidden/>
          </w:rPr>
          <w:fldChar w:fldCharType="end"/>
        </w:r>
      </w:hyperlink>
    </w:p>
    <w:p w14:paraId="298ADC93" w14:textId="0788F2F0" w:rsidR="000A2942" w:rsidRDefault="001C41E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217268" w:history="1">
        <w:r w:rsidR="000A2942" w:rsidRPr="006D6A9C">
          <w:rPr>
            <w:rStyle w:val="Hypertextovodkaz"/>
          </w:rPr>
          <w:t>3.</w:t>
        </w:r>
        <w:r w:rsidR="000A294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KOORDINACE S JINÝMI STAVBAMI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_Toc62217268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5</w:t>
        </w:r>
        <w:r w:rsidR="000A2942">
          <w:rPr>
            <w:noProof/>
            <w:webHidden/>
          </w:rPr>
          <w:fldChar w:fldCharType="end"/>
        </w:r>
      </w:hyperlink>
    </w:p>
    <w:p w14:paraId="4F3CC4D9" w14:textId="42540009" w:rsidR="000A2942" w:rsidRDefault="001C41E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217269" w:history="1">
        <w:r w:rsidR="000A2942" w:rsidRPr="006D6A9C">
          <w:rPr>
            <w:rStyle w:val="Hypertextovodkaz"/>
          </w:rPr>
          <w:t>4.</w:t>
        </w:r>
        <w:r w:rsidR="000A294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ZVLÁŠTNÍ TECHNICKÉ PODMÍNKY A POŽADAVKY NA PROVEDENÍ DÍLA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_Toc62217269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5</w:t>
        </w:r>
        <w:r w:rsidR="000A2942">
          <w:rPr>
            <w:noProof/>
            <w:webHidden/>
          </w:rPr>
          <w:fldChar w:fldCharType="end"/>
        </w:r>
      </w:hyperlink>
    </w:p>
    <w:p w14:paraId="6958A3AD" w14:textId="42A560C0" w:rsidR="000A2942" w:rsidRDefault="001C41E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2217270" w:history="1">
        <w:r w:rsidR="000A2942" w:rsidRPr="006D6A9C">
          <w:rPr>
            <w:rStyle w:val="Hypertextovodkaz"/>
          </w:rPr>
          <w:t>4.1</w:t>
        </w:r>
        <w:r w:rsidR="000A294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Všeobecně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_Toc62217270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5</w:t>
        </w:r>
        <w:r w:rsidR="000A2942">
          <w:rPr>
            <w:noProof/>
            <w:webHidden/>
          </w:rPr>
          <w:fldChar w:fldCharType="end"/>
        </w:r>
      </w:hyperlink>
    </w:p>
    <w:p w14:paraId="088C24CE" w14:textId="11353182" w:rsidR="000A2942" w:rsidRDefault="001C41E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2217271" w:history="1">
        <w:r w:rsidR="000A2942" w:rsidRPr="006D6A9C">
          <w:rPr>
            <w:rStyle w:val="Hypertextovodkaz"/>
          </w:rPr>
          <w:t>4.2</w:t>
        </w:r>
        <w:r w:rsidR="000A294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Zeměměřická činnost zhotovitele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_Toc62217271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9</w:t>
        </w:r>
        <w:r w:rsidR="000A2942">
          <w:rPr>
            <w:noProof/>
            <w:webHidden/>
          </w:rPr>
          <w:fldChar w:fldCharType="end"/>
        </w:r>
      </w:hyperlink>
    </w:p>
    <w:p w14:paraId="036C971B" w14:textId="5055FFA5" w:rsidR="000A2942" w:rsidRDefault="001C41E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2217272" w:history="1">
        <w:r w:rsidR="000A2942" w:rsidRPr="006D6A9C">
          <w:rPr>
            <w:rStyle w:val="Hypertextovodkaz"/>
          </w:rPr>
          <w:t>4.3</w:t>
        </w:r>
        <w:r w:rsidR="000A294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Dokumentace zhotovitele pro stavbu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_Toc62217272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11</w:t>
        </w:r>
        <w:r w:rsidR="000A2942">
          <w:rPr>
            <w:noProof/>
            <w:webHidden/>
          </w:rPr>
          <w:fldChar w:fldCharType="end"/>
        </w:r>
      </w:hyperlink>
    </w:p>
    <w:p w14:paraId="77ED96FC" w14:textId="34F43B2E" w:rsidR="000A2942" w:rsidRDefault="001C41E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217273" w:history="1">
        <w:r w:rsidR="000A2942" w:rsidRPr="006D6A9C">
          <w:rPr>
            <w:rStyle w:val="Hypertextovodkaz"/>
          </w:rPr>
          <w:t>5.</w:t>
        </w:r>
        <w:r w:rsidR="000A294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ORGANIZACE VÝSTAVBY, VÝLUKY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_Toc62217273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11</w:t>
        </w:r>
        <w:r w:rsidR="000A2942">
          <w:rPr>
            <w:noProof/>
            <w:webHidden/>
          </w:rPr>
          <w:fldChar w:fldCharType="end"/>
        </w:r>
      </w:hyperlink>
    </w:p>
    <w:p w14:paraId="70C639E1" w14:textId="65168A16" w:rsidR="000A2942" w:rsidRDefault="001C41E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217274" w:history="1">
        <w:r w:rsidR="000A2942" w:rsidRPr="006D6A9C">
          <w:rPr>
            <w:rStyle w:val="Hypertextovodkaz"/>
          </w:rPr>
          <w:t>6.</w:t>
        </w:r>
        <w:r w:rsidR="000A294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A2942" w:rsidRPr="006D6A9C">
          <w:rPr>
            <w:rStyle w:val="Hypertextovodkaz"/>
          </w:rPr>
          <w:t>SOUVISEJÍCÍ DOKUMENTY A PŘEDPISY</w:t>
        </w:r>
        <w:r w:rsidR="000A2942">
          <w:rPr>
            <w:noProof/>
            <w:webHidden/>
          </w:rPr>
          <w:tab/>
        </w:r>
        <w:r w:rsidR="000A2942">
          <w:rPr>
            <w:noProof/>
            <w:webHidden/>
          </w:rPr>
          <w:fldChar w:fldCharType="begin"/>
        </w:r>
        <w:r w:rsidR="000A2942">
          <w:rPr>
            <w:noProof/>
            <w:webHidden/>
          </w:rPr>
          <w:instrText xml:space="preserve"> PAGEREF _Toc62217274 \h </w:instrText>
        </w:r>
        <w:r w:rsidR="000A2942">
          <w:rPr>
            <w:noProof/>
            <w:webHidden/>
          </w:rPr>
        </w:r>
        <w:r w:rsidR="000A2942">
          <w:rPr>
            <w:noProof/>
            <w:webHidden/>
          </w:rPr>
          <w:fldChar w:fldCharType="separate"/>
        </w:r>
        <w:r w:rsidR="000A2942">
          <w:rPr>
            <w:noProof/>
            <w:webHidden/>
          </w:rPr>
          <w:t>12</w:t>
        </w:r>
        <w:r w:rsidR="000A2942">
          <w:rPr>
            <w:noProof/>
            <w:webHidden/>
          </w:rPr>
          <w:fldChar w:fldCharType="end"/>
        </w:r>
      </w:hyperlink>
    </w:p>
    <w:p w14:paraId="3734E0B4" w14:textId="30F08644" w:rsidR="00AD0C7B" w:rsidRDefault="00BD7E91" w:rsidP="008D03B9">
      <w:r>
        <w:fldChar w:fldCharType="end"/>
      </w:r>
    </w:p>
    <w:p w14:paraId="61E60592" w14:textId="77777777" w:rsidR="00AD0C7B" w:rsidRDefault="00AD0C7B" w:rsidP="00DA1C67">
      <w:pPr>
        <w:pStyle w:val="Nadpisbezsl1-1"/>
        <w:outlineLvl w:val="0"/>
      </w:pPr>
      <w:bookmarkStart w:id="0" w:name="_Toc62217261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5070AB5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53BF50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691A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EAFE9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90412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838D9D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ADCBB4A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09FE72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677318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06F1EE4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0FF3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ECA139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673AFB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4F33A0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C311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229DAC1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81AE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9DD914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E7B44A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DF76FA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40407" w14:textId="77777777" w:rsidR="002C0924" w:rsidRPr="006A10C4" w:rsidRDefault="002C0924" w:rsidP="000F15F1">
            <w:pPr>
              <w:pStyle w:val="Zkratky2"/>
            </w:pPr>
          </w:p>
        </w:tc>
      </w:tr>
    </w:tbl>
    <w:p w14:paraId="7A0598C6" w14:textId="77777777" w:rsidR="00041EC8" w:rsidRDefault="00041EC8" w:rsidP="00AD0C7B"/>
    <w:p w14:paraId="43C2E987" w14:textId="77777777" w:rsidR="00826B7B" w:rsidRDefault="00826B7B">
      <w:r>
        <w:br w:type="page"/>
      </w:r>
    </w:p>
    <w:p w14:paraId="2785B4CA" w14:textId="77777777" w:rsidR="00DF7BAA" w:rsidRDefault="00DF7BAA" w:rsidP="00DF7BAA">
      <w:pPr>
        <w:pStyle w:val="Nadpis2-1"/>
      </w:pPr>
      <w:bookmarkStart w:id="2" w:name="_Toc6410429"/>
      <w:bookmarkStart w:id="3" w:name="_Toc62217262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4F756D91" w14:textId="77777777" w:rsidR="00DF7BAA" w:rsidRDefault="00DF7BAA" w:rsidP="00DF7BAA">
      <w:pPr>
        <w:pStyle w:val="Nadpis2-2"/>
      </w:pPr>
      <w:bookmarkStart w:id="9" w:name="_Toc6410430"/>
      <w:bookmarkStart w:id="10" w:name="_Toc62217263"/>
      <w:r>
        <w:t>Účel a rozsah předmětu Díla</w:t>
      </w:r>
      <w:bookmarkEnd w:id="9"/>
      <w:bookmarkEnd w:id="10"/>
    </w:p>
    <w:p w14:paraId="02031F3B" w14:textId="2A5A5CA6" w:rsidR="00DF7BAA" w:rsidRDefault="00DF7BAA" w:rsidP="00C52FBD">
      <w:pPr>
        <w:pStyle w:val="Text2-1"/>
      </w:pPr>
      <w:r>
        <w:t>Předmětem díla je zhotovení stavby „</w:t>
      </w:r>
      <w:r w:rsidR="00C52FBD">
        <w:t xml:space="preserve">Oprava mostů na trati Vrbovce </w:t>
      </w:r>
      <w:r w:rsidR="0076766D">
        <w:t>–</w:t>
      </w:r>
      <w:r w:rsidR="00C52FBD">
        <w:t xml:space="preserve"> Hodonín</w:t>
      </w:r>
      <w:r w:rsidR="0076766D">
        <w:t>, Hrušovany nad Jevišovkou – Brno a Oslavany – Moravské Bránice</w:t>
      </w:r>
      <w:r>
        <w:t xml:space="preserve">“ jejímž cílem je </w:t>
      </w:r>
      <w:r w:rsidR="0076766D">
        <w:t xml:space="preserve">oprava - </w:t>
      </w:r>
      <w:r w:rsidR="00C52FBD">
        <w:t xml:space="preserve">přestavba </w:t>
      </w:r>
      <w:r w:rsidR="0076766D">
        <w:t>nevyhovujícího mostu s ocelovou nosnou konstrukcí na železobetonovou rámovou konstrukci (M 4,258).</w:t>
      </w:r>
      <w:r w:rsidR="00C52FBD">
        <w:t xml:space="preserve"> Při opravě most</w:t>
      </w:r>
      <w:r w:rsidR="0076766D">
        <w:t>ů</w:t>
      </w:r>
      <w:r w:rsidR="00C52FBD">
        <w:t xml:space="preserve"> v km 1</w:t>
      </w:r>
      <w:r w:rsidR="0076766D">
        <w:t>04</w:t>
      </w:r>
      <w:r w:rsidR="00C52FBD">
        <w:t>,</w:t>
      </w:r>
      <w:r w:rsidR="0076766D">
        <w:t>807 a 106,759</w:t>
      </w:r>
      <w:r w:rsidR="00C52FBD">
        <w:t xml:space="preserve"> bude provedena nová protikorozní ochrana ocelov</w:t>
      </w:r>
      <w:r w:rsidR="0076766D">
        <w:t>ých</w:t>
      </w:r>
      <w:r w:rsidR="00C52FBD">
        <w:t xml:space="preserve"> konstrukc</w:t>
      </w:r>
      <w:r w:rsidR="0076766D">
        <w:t>í</w:t>
      </w:r>
      <w:r w:rsidR="00C52FBD">
        <w:t xml:space="preserve"> s</w:t>
      </w:r>
      <w:r w:rsidR="0076766D">
        <w:t xml:space="preserve"> kompletní výměnou nevyhovujících dřevěných mostnic, respektive s </w:t>
      </w:r>
      <w:r w:rsidR="00C52FBD">
        <w:t xml:space="preserve">kompletní výměnou izolačních prvků systému přímého uložení koleje. </w:t>
      </w:r>
      <w:r w:rsidR="0076766D">
        <w:t xml:space="preserve">U obou mostů bude provedena sanace spodní stavby – opěr a ošetření ložisek. </w:t>
      </w:r>
      <w:r w:rsidR="00C52FBD">
        <w:t xml:space="preserve">Provedenou opravou se výrazně prodlouží životnost </w:t>
      </w:r>
      <w:r w:rsidR="0076766D">
        <w:t>mostních objektů</w:t>
      </w:r>
      <w:r w:rsidR="00C52FBD">
        <w:t>.</w:t>
      </w:r>
    </w:p>
    <w:p w14:paraId="271D3D99" w14:textId="10EED4B5" w:rsidR="00DF7BAA" w:rsidRDefault="00DF7BAA" w:rsidP="000F6D81">
      <w:pPr>
        <w:pStyle w:val="Text2-1"/>
      </w:pPr>
      <w:r w:rsidRPr="00DB4332">
        <w:t xml:space="preserve">Rozsah Díla </w:t>
      </w:r>
      <w:r w:rsidRPr="005C5372">
        <w:t>„</w:t>
      </w:r>
      <w:r w:rsidR="00534715">
        <w:t xml:space="preserve">Oprava mostů na trati Vrbovce </w:t>
      </w:r>
      <w:r w:rsidR="0076766D">
        <w:t>–</w:t>
      </w:r>
      <w:r w:rsidR="00534715">
        <w:t xml:space="preserve"> Hodonín</w:t>
      </w:r>
      <w:r w:rsidR="0076766D">
        <w:t>, Hrušovany nad Jevišovkou – Brno a Oslavany – Moravské Bránice</w:t>
      </w:r>
      <w:r w:rsidRPr="00BC51B8">
        <w:t>“</w:t>
      </w:r>
      <w:r w:rsidRPr="00DB4332">
        <w:t xml:space="preserve"> je </w:t>
      </w:r>
      <w:r w:rsidR="00534715">
        <w:t xml:space="preserve">realizace opravy </w:t>
      </w:r>
      <w:r w:rsidR="0076766D">
        <w:t>mostů</w:t>
      </w:r>
      <w:r w:rsidR="000A2942">
        <w:t xml:space="preserve"> </w:t>
      </w:r>
      <w:r w:rsidR="00534715">
        <w:t xml:space="preserve">(v km </w:t>
      </w:r>
      <w:r w:rsidR="0076766D">
        <w:t>4</w:t>
      </w:r>
      <w:r w:rsidR="00534715">
        <w:t>,2</w:t>
      </w:r>
      <w:r w:rsidR="0076766D">
        <w:t>58</w:t>
      </w:r>
      <w:r w:rsidR="00534715">
        <w:t xml:space="preserve">; </w:t>
      </w:r>
      <w:r w:rsidR="0076766D">
        <w:t>104,807 a 106,759</w:t>
      </w:r>
      <w:r w:rsidR="00534715">
        <w:t xml:space="preserve"> včetně vyhotovení DSPS.</w:t>
      </w:r>
    </w:p>
    <w:p w14:paraId="27D0DBD1" w14:textId="77777777" w:rsidR="00DF7BAA" w:rsidRDefault="00DF7BAA" w:rsidP="00DF7BAA">
      <w:pPr>
        <w:pStyle w:val="Nadpis2-2"/>
      </w:pPr>
      <w:bookmarkStart w:id="11" w:name="_Toc6410431"/>
      <w:bookmarkStart w:id="12" w:name="_Toc62217264"/>
      <w:r>
        <w:t>Umístění stavby</w:t>
      </w:r>
      <w:bookmarkEnd w:id="11"/>
      <w:bookmarkEnd w:id="12"/>
    </w:p>
    <w:p w14:paraId="1FBC3CAA" w14:textId="221C0A32" w:rsidR="00C45BDF" w:rsidRDefault="00DF7BAA" w:rsidP="00C45BDF">
      <w:pPr>
        <w:pStyle w:val="Text2-1"/>
        <w:numPr>
          <w:ilvl w:val="2"/>
          <w:numId w:val="7"/>
        </w:numPr>
      </w:pPr>
      <w:r>
        <w:t>Stavba</w:t>
      </w:r>
      <w:r w:rsidR="00BC6202">
        <w:t xml:space="preserve"> M 4,258</w:t>
      </w:r>
      <w:r>
        <w:t xml:space="preserve"> bude probíhat na trati </w:t>
      </w:r>
      <w:r w:rsidR="00534715">
        <w:t>TÚ 2</w:t>
      </w:r>
      <w:r w:rsidR="0076766D">
        <w:t>411</w:t>
      </w:r>
      <w:r w:rsidR="00534715">
        <w:t xml:space="preserve"> </w:t>
      </w:r>
      <w:r w:rsidR="0076766D">
        <w:t>Rohatec</w:t>
      </w:r>
      <w:r w:rsidR="00534715">
        <w:t xml:space="preserve"> (mimo) – S</w:t>
      </w:r>
      <w:r w:rsidR="00BC6202">
        <w:t>udoměřice nad Moravou</w:t>
      </w:r>
      <w:r w:rsidR="00534715">
        <w:t xml:space="preserve"> (mimo). DU je 0</w:t>
      </w:r>
      <w:r w:rsidR="00BC6202">
        <w:t>4</w:t>
      </w:r>
      <w:r w:rsidR="00534715">
        <w:t xml:space="preserve"> </w:t>
      </w:r>
      <w:r w:rsidR="00BC6202">
        <w:t>SD Ferotech, Eurokapital – Sudoměřice nad Moravou</w:t>
      </w:r>
      <w:r w:rsidR="00534715">
        <w:t xml:space="preserve">. Kraj Jihomoravský, okres Hodonín, obec </w:t>
      </w:r>
      <w:r w:rsidR="00BC6202">
        <w:t>Sudoměřice nad Moravou</w:t>
      </w:r>
      <w:r w:rsidR="00C45BDF">
        <w:t xml:space="preserve">, Kú </w:t>
      </w:r>
      <w:r w:rsidR="00BC6202">
        <w:t>Sudoměřice nad Moravou</w:t>
      </w:r>
      <w:r w:rsidR="00C45BDF">
        <w:t xml:space="preserve">. </w:t>
      </w:r>
      <w:r w:rsidR="00BC6202">
        <w:t xml:space="preserve">Most </w:t>
      </w:r>
      <w:r w:rsidR="00C45BDF">
        <w:t xml:space="preserve">se nacházejí na parcelních číslech </w:t>
      </w:r>
      <w:r w:rsidR="00BC6202">
        <w:t>1878</w:t>
      </w:r>
      <w:r w:rsidR="00C45BDF">
        <w:t xml:space="preserve"> </w:t>
      </w:r>
      <w:r w:rsidR="00C45BDF" w:rsidRPr="004200B8">
        <w:t xml:space="preserve">ve vlastnictví České republiky a právo s ním hospodařit má </w:t>
      </w:r>
      <w:r w:rsidR="00C45BDF">
        <w:t xml:space="preserve">Správa železnic, státní organizace. </w:t>
      </w:r>
      <w:r w:rsidR="009E0BB6">
        <w:t>Most převádí trvalou vodoteč s názvem Sudoměřický potok.</w:t>
      </w:r>
    </w:p>
    <w:p w14:paraId="6EBB4116" w14:textId="61E25571" w:rsidR="009E0BB6" w:rsidRDefault="000341BC" w:rsidP="00C45BDF">
      <w:pPr>
        <w:pStyle w:val="Text2-1"/>
        <w:numPr>
          <w:ilvl w:val="2"/>
          <w:numId w:val="7"/>
        </w:numPr>
      </w:pPr>
      <w:r>
        <w:t>Most v km 1</w:t>
      </w:r>
      <w:r w:rsidR="009E0BB6">
        <w:t>04</w:t>
      </w:r>
      <w:r>
        <w:t>,</w:t>
      </w:r>
      <w:r w:rsidR="009E0BB6">
        <w:t xml:space="preserve">807 </w:t>
      </w:r>
      <w:r>
        <w:t xml:space="preserve">se nachází na trati TU </w:t>
      </w:r>
      <w:r w:rsidR="009E0BB6">
        <w:t>1271 Hrušovany nad Jevišovkou (mimo) – Brno – Horní Heršpice-St. Silnice (mimo)</w:t>
      </w:r>
      <w:r>
        <w:t>, DÚ 0</w:t>
      </w:r>
      <w:r w:rsidR="009E0BB6">
        <w:t>2</w:t>
      </w:r>
      <w:r>
        <w:t xml:space="preserve"> </w:t>
      </w:r>
      <w:r w:rsidR="009E0BB6">
        <w:t>Hrušovany nad Jevišovkou - Miroslav</w:t>
      </w:r>
      <w:r>
        <w:t xml:space="preserve">. </w:t>
      </w:r>
      <w:r w:rsidR="009E0BB6">
        <w:t xml:space="preserve">Kraj Jihomoravský, okres Znojmo, </w:t>
      </w:r>
      <w:r>
        <w:t xml:space="preserve">Obec </w:t>
      </w:r>
      <w:r w:rsidR="009E0BB6">
        <w:t>Dolenice</w:t>
      </w:r>
      <w:r>
        <w:t xml:space="preserve">, parcelní číslo </w:t>
      </w:r>
      <w:r w:rsidR="009E0BB6">
        <w:t>868/1, 868/2, 868/3</w:t>
      </w:r>
      <w:r>
        <w:t xml:space="preserve"> </w:t>
      </w:r>
      <w:r w:rsidRPr="004200B8">
        <w:t xml:space="preserve">ve vlastnictví České republiky a právo s ním hospodařit má </w:t>
      </w:r>
      <w:r>
        <w:t xml:space="preserve">Správa železnic, státní organizace. Most převádí trvalou vodoteč </w:t>
      </w:r>
      <w:r w:rsidR="009E0BB6">
        <w:t>a účelovou komunikaci.</w:t>
      </w:r>
    </w:p>
    <w:p w14:paraId="6000A2B4" w14:textId="563B0677" w:rsidR="000F6D81" w:rsidRDefault="009E0BB6" w:rsidP="000F6D81">
      <w:pPr>
        <w:pStyle w:val="Text2-1"/>
        <w:numPr>
          <w:ilvl w:val="2"/>
          <w:numId w:val="7"/>
        </w:numPr>
      </w:pPr>
      <w:r>
        <w:t>Most v km 106,759 se nachází na tratu TU 1271</w:t>
      </w:r>
      <w:r w:rsidR="000341BC">
        <w:t xml:space="preserve">  </w:t>
      </w:r>
      <w:r w:rsidR="000F6D81">
        <w:t xml:space="preserve">1271 Hrušovany nad Jevišovkou (mimo) – Brno – Horní Heršpice-St. Silnice (mimo), DÚ 02 Hrušovany nad Jevišovkou - Miroslav. Kraj Jihomoravský, okres Znojmo, Obec Damnice, parcelní číslo 3121/3, 3121/4, 3121/5 </w:t>
      </w:r>
      <w:r w:rsidR="000F6D81" w:rsidRPr="004200B8">
        <w:t xml:space="preserve">ve vlastnictví České republiky a právo s ním hospodařit má </w:t>
      </w:r>
      <w:r w:rsidR="000F6D81">
        <w:t>Správa železnic, státní organizace. Most převádí trvalou vodoteč s názvem Miroslavka a polní cestu.</w:t>
      </w:r>
    </w:p>
    <w:p w14:paraId="2B5747E2" w14:textId="6B1919DA" w:rsidR="000341BC" w:rsidRDefault="000341BC" w:rsidP="00C45BDF">
      <w:pPr>
        <w:pStyle w:val="Text2-1"/>
        <w:numPr>
          <w:ilvl w:val="2"/>
          <w:numId w:val="7"/>
        </w:numPr>
      </w:pPr>
    </w:p>
    <w:p w14:paraId="072025F4" w14:textId="77777777" w:rsidR="00DF7BAA" w:rsidRDefault="00DF7BAA" w:rsidP="00DF7BAA">
      <w:pPr>
        <w:pStyle w:val="Nadpis2-1"/>
      </w:pPr>
      <w:bookmarkStart w:id="13" w:name="_Toc6410432"/>
      <w:bookmarkStart w:id="14" w:name="_Toc62217265"/>
      <w:r>
        <w:t>PŘEHLED VÝCHOZÍCH PODKLADŮ</w:t>
      </w:r>
      <w:bookmarkEnd w:id="13"/>
      <w:bookmarkEnd w:id="14"/>
    </w:p>
    <w:p w14:paraId="775CB065" w14:textId="77777777" w:rsidR="00DF7BAA" w:rsidRDefault="00DF7BAA" w:rsidP="00DF7BAA">
      <w:pPr>
        <w:pStyle w:val="Nadpis2-2"/>
      </w:pPr>
      <w:bookmarkStart w:id="15" w:name="_Toc6410433"/>
      <w:bookmarkStart w:id="16" w:name="_Toc62217266"/>
      <w:r>
        <w:t>Projektová dokumentace</w:t>
      </w:r>
      <w:bookmarkEnd w:id="15"/>
      <w:bookmarkEnd w:id="16"/>
    </w:p>
    <w:p w14:paraId="15F9AD4B" w14:textId="3685AE7F" w:rsidR="000341BC" w:rsidRPr="000835E5" w:rsidRDefault="00DF7BAA" w:rsidP="000341BC">
      <w:pPr>
        <w:rPr>
          <w:rFonts w:cstheme="minorHAnsi"/>
          <w:szCs w:val="22"/>
        </w:rPr>
      </w:pPr>
      <w:r>
        <w:t>Projektová dokumentace „</w:t>
      </w:r>
      <w:r w:rsidR="000341BC">
        <w:t xml:space="preserve">Oprava mostů na trati Vrbovce </w:t>
      </w:r>
      <w:r w:rsidR="000F6D81">
        <w:t>–</w:t>
      </w:r>
      <w:r w:rsidR="000341BC">
        <w:t xml:space="preserve"> Hodonín</w:t>
      </w:r>
      <w:r w:rsidR="000F6D81">
        <w:t>, Hrušovany nad Jevišovkou – Brno a Oslavany – Moravské Bránice</w:t>
      </w:r>
      <w:r w:rsidRPr="00BC51B8">
        <w:t>“</w:t>
      </w:r>
      <w:r>
        <w:t xml:space="preserve">, zpracovatel </w:t>
      </w:r>
      <w:r w:rsidR="000341BC" w:rsidRPr="000835E5">
        <w:rPr>
          <w:rFonts w:cstheme="minorHAnsi"/>
          <w:szCs w:val="22"/>
        </w:rPr>
        <w:t>F-PROJEKT-DOPRAVNÍ STAVBY s. r. o., Janáčková 4642/5d, 796 01</w:t>
      </w:r>
      <w:r w:rsidR="000341BC">
        <w:rPr>
          <w:rFonts w:cstheme="minorHAnsi"/>
          <w:szCs w:val="22"/>
        </w:rPr>
        <w:t xml:space="preserve"> </w:t>
      </w:r>
      <w:r w:rsidR="000341BC" w:rsidRPr="000835E5">
        <w:rPr>
          <w:rFonts w:cstheme="minorHAnsi"/>
          <w:szCs w:val="22"/>
        </w:rPr>
        <w:t>Prostějov, IČO: 28307453, DIČ: CZ28307453</w:t>
      </w:r>
    </w:p>
    <w:p w14:paraId="39E7F9B8" w14:textId="79FD27AB" w:rsidR="00DF7BAA" w:rsidRDefault="00DF7BAA" w:rsidP="00DF7BAA">
      <w:pPr>
        <w:pStyle w:val="Text2-1"/>
      </w:pPr>
      <w:r>
        <w:t>datum</w:t>
      </w:r>
      <w:r w:rsidR="005C5372">
        <w:t xml:space="preserve"> </w:t>
      </w:r>
      <w:r w:rsidR="000341BC">
        <w:t>6/2020</w:t>
      </w:r>
    </w:p>
    <w:p w14:paraId="1363D865" w14:textId="1F45732B" w:rsidR="00DF7BAA" w:rsidRDefault="00DF7BAA" w:rsidP="000341BC">
      <w:pPr>
        <w:pStyle w:val="ZTPinfo-text-odr"/>
        <w:numPr>
          <w:ilvl w:val="0"/>
          <w:numId w:val="0"/>
        </w:numPr>
        <w:ind w:left="360"/>
      </w:pPr>
      <w:r>
        <w:t xml:space="preserve"> </w:t>
      </w:r>
    </w:p>
    <w:p w14:paraId="78715848" w14:textId="77777777" w:rsidR="00DF7BAA" w:rsidRDefault="00DF7BAA" w:rsidP="00DF7BAA">
      <w:pPr>
        <w:pStyle w:val="Nadpis2-2"/>
      </w:pPr>
      <w:bookmarkStart w:id="17" w:name="_Toc6410434"/>
      <w:bookmarkStart w:id="18" w:name="_Toc62217267"/>
      <w:r>
        <w:t>Související dokumentace</w:t>
      </w:r>
      <w:bookmarkEnd w:id="17"/>
      <w:bookmarkEnd w:id="18"/>
    </w:p>
    <w:p w14:paraId="2F54A7D6" w14:textId="77777777" w:rsidR="00DF7BAA" w:rsidRPr="00BC51B8" w:rsidRDefault="00DF7BAA" w:rsidP="00DF7BAA">
      <w:pPr>
        <w:pStyle w:val="Text2-1"/>
      </w:pPr>
      <w:r w:rsidRPr="005C5372">
        <w:t xml:space="preserve">Stavební povolení č.j.: </w:t>
      </w:r>
      <w:r w:rsidRPr="00D00F50">
        <w:t>……………………..</w:t>
      </w:r>
      <w:r w:rsidRPr="00BC51B8">
        <w:t xml:space="preserve"> z</w:t>
      </w:r>
      <w:r w:rsidRPr="005C5372">
        <w:t xml:space="preserve">e </w:t>
      </w:r>
      <w:r w:rsidRPr="00D00F50">
        <w:t>dne …………………………</w:t>
      </w:r>
      <w:r w:rsidRPr="00BC51B8">
        <w:t xml:space="preserve"> </w:t>
      </w:r>
    </w:p>
    <w:p w14:paraId="5DB782F3" w14:textId="77777777" w:rsidR="00DF7BAA" w:rsidRDefault="00DF7BAA" w:rsidP="00DF7BAA">
      <w:pPr>
        <w:pStyle w:val="Textbezslovn"/>
      </w:pPr>
      <w:r w:rsidRPr="00D00F50">
        <w:t>Č.j. a datum stavebního povolení bude doplněno před zadáním veřejné zakázky. Stavební povolení bude předáno bez zbytečného odkladu před podpisem Smlouvy vítěznému uchazeči.</w:t>
      </w:r>
      <w:r w:rsidRPr="0077778B">
        <w:t xml:space="preserve"> </w:t>
      </w:r>
    </w:p>
    <w:p w14:paraId="511C7F63" w14:textId="77777777" w:rsidR="00DF7BAA" w:rsidRDefault="00DF7BAA" w:rsidP="00DF7BAA">
      <w:pPr>
        <w:pStyle w:val="Nadpis2-1"/>
      </w:pPr>
      <w:bookmarkStart w:id="19" w:name="_Toc6410435"/>
      <w:bookmarkStart w:id="20" w:name="_Toc62217268"/>
      <w:r>
        <w:lastRenderedPageBreak/>
        <w:t>KOORDINACE S JINÝMI STAVBAMI</w:t>
      </w:r>
      <w:bookmarkEnd w:id="19"/>
      <w:bookmarkEnd w:id="20"/>
      <w:r>
        <w:t xml:space="preserve"> </w:t>
      </w:r>
    </w:p>
    <w:p w14:paraId="4D4FC6AA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08854F76" w14:textId="77777777" w:rsidR="00DF7BAA" w:rsidRPr="00913EF7" w:rsidRDefault="00DF7BAA" w:rsidP="00DF7BAA">
      <w:pPr>
        <w:pStyle w:val="Text2-1"/>
      </w:pPr>
      <w:r w:rsidRPr="00913EF7">
        <w:t>Koordinace musí probíhat zejména s níže uvedenými investicemi a opravnými pracemi:</w:t>
      </w:r>
    </w:p>
    <w:p w14:paraId="7D462453" w14:textId="2898A6A7" w:rsidR="00DF7BAA" w:rsidRPr="00913EF7" w:rsidRDefault="00DF7BAA" w:rsidP="00DF7BAA">
      <w:pPr>
        <w:pStyle w:val="Odstavec1-1a"/>
        <w:numPr>
          <w:ilvl w:val="0"/>
          <w:numId w:val="6"/>
        </w:numPr>
        <w:spacing w:after="120"/>
      </w:pPr>
      <w:r w:rsidRPr="00913EF7">
        <w:t>O</w:t>
      </w:r>
      <w:r w:rsidR="00913EF7" w:rsidRPr="00913EF7">
        <w:t>prava kolejí a výhybek v žst. Strážnice</w:t>
      </w:r>
    </w:p>
    <w:p w14:paraId="06EC88C7" w14:textId="79245339" w:rsidR="00DF7BAA" w:rsidRPr="00913EF7" w:rsidRDefault="00913EF7" w:rsidP="00913EF7">
      <w:pPr>
        <w:pStyle w:val="Odstavec1-1a"/>
      </w:pPr>
      <w:r w:rsidRPr="00913EF7">
        <w:t>Oprava most</w:t>
      </w:r>
      <w:r w:rsidR="000F6D81">
        <w:t>ních objektů na trati Vrbovce</w:t>
      </w:r>
      <w:r w:rsidRPr="00913EF7">
        <w:t xml:space="preserve"> – Hodonín</w:t>
      </w:r>
      <w:r>
        <w:rPr>
          <w:b/>
        </w:rPr>
        <w:t xml:space="preserve"> </w:t>
      </w:r>
      <w:r>
        <w:t>(</w:t>
      </w:r>
      <w:r w:rsidR="000F6D81">
        <w:t>propustky v</w:t>
      </w:r>
      <w:r w:rsidR="000A2942">
        <w:t> </w:t>
      </w:r>
      <w:r w:rsidR="000F6D81">
        <w:t>km</w:t>
      </w:r>
      <w:r w:rsidR="000A2942">
        <w:t xml:space="preserve"> </w:t>
      </w:r>
      <w:r w:rsidR="000F6D81">
        <w:t>2,276; 2,872; 3,009; 3,195 a most v km 11,665</w:t>
      </w:r>
      <w:r>
        <w:t xml:space="preserve"> na TÚ 2</w:t>
      </w:r>
      <w:r w:rsidR="000F6D81">
        <w:t>391</w:t>
      </w:r>
      <w:r>
        <w:t xml:space="preserve"> </w:t>
      </w:r>
      <w:r w:rsidR="000F6D81">
        <w:t>Veselí nad Moravou</w:t>
      </w:r>
      <w:r>
        <w:t xml:space="preserve"> (mimo) </w:t>
      </w:r>
      <w:r w:rsidR="000F6D81">
        <w:t>–</w:t>
      </w:r>
      <w:r w:rsidR="000A2942">
        <w:t xml:space="preserve"> </w:t>
      </w:r>
      <w:r>
        <w:t>S</w:t>
      </w:r>
      <w:r w:rsidR="000F6D81">
        <w:t>kalica na Slovensku (ŽSR),(mimo).</w:t>
      </w:r>
    </w:p>
    <w:p w14:paraId="3A57391F" w14:textId="77777777" w:rsidR="00DF7BAA" w:rsidRDefault="00DF7BAA" w:rsidP="00DF7BAA">
      <w:pPr>
        <w:pStyle w:val="Nadpis2-1"/>
      </w:pPr>
      <w:bookmarkStart w:id="21" w:name="_Toc6410436"/>
      <w:bookmarkStart w:id="22" w:name="_Toc62217269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F373D2B" w14:textId="77777777" w:rsidR="00DF7BAA" w:rsidRDefault="00DF7BAA" w:rsidP="00DF7BAA">
      <w:pPr>
        <w:pStyle w:val="Nadpis2-2"/>
      </w:pPr>
      <w:bookmarkStart w:id="23" w:name="_Toc6410437"/>
      <w:bookmarkStart w:id="24" w:name="_Toc62217270"/>
      <w:r>
        <w:t>Všeobecně</w:t>
      </w:r>
      <w:bookmarkEnd w:id="23"/>
      <w:bookmarkEnd w:id="24"/>
    </w:p>
    <w:p w14:paraId="45326B78" w14:textId="77777777" w:rsidR="00680766" w:rsidRDefault="00680766" w:rsidP="00680766">
      <w:pPr>
        <w:pStyle w:val="Text2-1"/>
      </w:pPr>
      <w:r>
        <w:t>Čl. 1.1</w:t>
      </w:r>
      <w:r w:rsidR="004B1C1E">
        <w:t>0</w:t>
      </w:r>
      <w:r>
        <w:t>. VTP se ruší.</w:t>
      </w:r>
    </w:p>
    <w:p w14:paraId="3A51B40F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6B7578A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14A2199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29BBE8C2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28DD117A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43F4353C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0AAB1651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6083DAE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3D7169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42DF58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0D52EC5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41415DC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 xml:space="preserve">b) vyjádření ÚOZI Zhotovitele o provedení zaměření podzemních vedení a zařízení technické infrastruktury před zakrytím a souhlas TDS se zakrýváním prací, </w:t>
      </w:r>
    </w:p>
    <w:p w14:paraId="03B89B6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5C2D8F2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5AD9F73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76ED618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0BC3578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6000B339" w14:textId="77777777" w:rsidR="00122084" w:rsidRDefault="00122084" w:rsidP="00680766">
      <w:pPr>
        <w:pStyle w:val="Text2-1"/>
      </w:pPr>
      <w:r>
        <w:t>V čl. 3.2.3 se ruší text „….a finančního plnění“.</w:t>
      </w:r>
    </w:p>
    <w:p w14:paraId="15E876DD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1224B80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25B3CF4A" w14:textId="77777777" w:rsidR="00680766" w:rsidRDefault="00680766" w:rsidP="00680766">
      <w:pPr>
        <w:pStyle w:val="Text2-1"/>
      </w:pPr>
      <w:r>
        <w:t>Čl. 3.3.5. VTP se ruší.</w:t>
      </w:r>
    </w:p>
    <w:p w14:paraId="7E2403F3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46B878B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2DFBCCA3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2FE65FF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33FD0710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0D04B3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08614290" w14:textId="77777777" w:rsidR="00680766" w:rsidRDefault="00680766" w:rsidP="00113A6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16435100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F8739CE" w14:textId="77777777" w:rsidR="00680766" w:rsidRDefault="00680766" w:rsidP="00680766">
      <w:pPr>
        <w:pStyle w:val="Text2-1"/>
      </w:pPr>
      <w:r>
        <w:t>Čl. 4.1.7. VTP se ruší.</w:t>
      </w:r>
    </w:p>
    <w:p w14:paraId="71C14E47" w14:textId="77777777" w:rsidR="00680766" w:rsidRDefault="00680766" w:rsidP="00680766">
      <w:pPr>
        <w:pStyle w:val="Text2-1"/>
      </w:pPr>
      <w:r>
        <w:t>Čl. 4.1.8. VTP se ruší.</w:t>
      </w:r>
    </w:p>
    <w:p w14:paraId="1FE4EDB6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C801298" w14:textId="77777777" w:rsidR="00680766" w:rsidRDefault="00680766" w:rsidP="00680766">
      <w:pPr>
        <w:pStyle w:val="Text2-1"/>
      </w:pPr>
      <w:r>
        <w:t>Čl. 4.2.2. VTP se ruší.</w:t>
      </w:r>
    </w:p>
    <w:p w14:paraId="485622E4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2B855E38" w14:textId="77777777" w:rsidR="00680766" w:rsidRDefault="00680766" w:rsidP="00680766">
      <w:pPr>
        <w:pStyle w:val="Text2-1"/>
      </w:pPr>
      <w:r>
        <w:t>Čl. 4.2.18. VTP se mění takto:</w:t>
      </w:r>
    </w:p>
    <w:p w14:paraId="367C589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5B5EA4CA" w14:textId="77777777" w:rsidR="00680766" w:rsidRDefault="00680766" w:rsidP="00680766">
      <w:pPr>
        <w:pStyle w:val="Text2-1"/>
      </w:pPr>
      <w:r>
        <w:t>Čl. 4.3.2. VTP se ruší.</w:t>
      </w:r>
    </w:p>
    <w:p w14:paraId="58E4CBB9" w14:textId="77777777" w:rsidR="00680766" w:rsidRDefault="00680766" w:rsidP="00680766">
      <w:pPr>
        <w:pStyle w:val="Text2-1"/>
      </w:pPr>
      <w:r>
        <w:t>Čl. 4.3.3. VTP se mění takto:</w:t>
      </w:r>
    </w:p>
    <w:p w14:paraId="5C68591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2A2E9BE0" w14:textId="77777777" w:rsidR="00680766" w:rsidRDefault="00680766" w:rsidP="00680766">
      <w:pPr>
        <w:pStyle w:val="Text2-1"/>
      </w:pPr>
      <w:r>
        <w:t>Čl. 5.1.4. VTP se ruší.</w:t>
      </w:r>
    </w:p>
    <w:p w14:paraId="591EB604" w14:textId="77777777" w:rsidR="00680766" w:rsidRDefault="00680766" w:rsidP="00680766">
      <w:pPr>
        <w:pStyle w:val="Text2-1"/>
      </w:pPr>
      <w:r>
        <w:t xml:space="preserve">V čl. 5.1.10. VTP se text „5 pracovních dnů“ nahrazuje textem „2 pracovní dny“. </w:t>
      </w:r>
    </w:p>
    <w:p w14:paraId="0A39A8E6" w14:textId="77777777" w:rsidR="00680766" w:rsidRDefault="00680766" w:rsidP="00113A67">
      <w:pPr>
        <w:pStyle w:val="Text2-1"/>
        <w:ind w:left="1814" w:hanging="1814"/>
      </w:pPr>
      <w:r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111332E" w14:textId="77777777" w:rsidR="00680766" w:rsidRDefault="00680766" w:rsidP="00680766">
      <w:pPr>
        <w:pStyle w:val="Text2-1"/>
      </w:pPr>
      <w:r>
        <w:t>Čl. 6.3.1. VTP se ruší.</w:t>
      </w:r>
    </w:p>
    <w:p w14:paraId="6BE54B51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568759E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21921B3D" w14:textId="77777777" w:rsidR="00680766" w:rsidRDefault="00680766" w:rsidP="00113A67">
      <w:pPr>
        <w:pStyle w:val="Text2-1"/>
        <w:ind w:left="1871" w:hanging="1871"/>
      </w:pPr>
      <w:r>
        <w:t>V čl. 7.1.11. VTP se text „po rekonstrukci“ nahrazuje textem „po opravě a údržbě“, a text rekonstrukce“ se nahrazuje textem „oprava a údržba“.</w:t>
      </w:r>
    </w:p>
    <w:p w14:paraId="7D2BBED6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245031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C95549C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7DBE627" w14:textId="77777777" w:rsidR="00680766" w:rsidRDefault="00680766" w:rsidP="00113A6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1A1914DA" w14:textId="77777777" w:rsidR="00680766" w:rsidRDefault="00680766" w:rsidP="00680766">
      <w:pPr>
        <w:pStyle w:val="Text2-1"/>
      </w:pPr>
      <w:r>
        <w:t>Čl. 8.1.4. VTP, odstavec c) se mění takto:</w:t>
      </w:r>
    </w:p>
    <w:p w14:paraId="4F41A8E4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4F9076D" w14:textId="77777777" w:rsidR="00AB4EC0" w:rsidRDefault="00AB4EC0" w:rsidP="00AB4EC0">
      <w:pPr>
        <w:pStyle w:val="Text2-1"/>
      </w:pPr>
      <w:r>
        <w:t>Čl. 8.1.4. VTP, odstavec d) se mění takto:</w:t>
      </w:r>
    </w:p>
    <w:p w14:paraId="009E96DA" w14:textId="77777777" w:rsidR="00AB4EC0" w:rsidRDefault="00AB4EC0" w:rsidP="00113A6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F0DC9CA" w14:textId="77777777" w:rsidR="00680766" w:rsidRDefault="00680766" w:rsidP="00680766">
      <w:pPr>
        <w:pStyle w:val="Text2-1"/>
      </w:pPr>
      <w:r>
        <w:t>Čl. 8.1.4. VTP, odstavec e) se mění takto:</w:t>
      </w:r>
    </w:p>
    <w:p w14:paraId="2F0324C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6A59AF1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3A35C41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BAFF368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819A2D6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3A88E594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30DC1F94" w14:textId="77777777" w:rsidR="00680766" w:rsidRDefault="00680766" w:rsidP="00680766">
      <w:pPr>
        <w:pStyle w:val="Text2-1"/>
      </w:pPr>
      <w:r>
        <w:t>Čl. 8.2.3. VTP se ruší.</w:t>
      </w:r>
    </w:p>
    <w:p w14:paraId="07B44F2E" w14:textId="77777777" w:rsidR="00680766" w:rsidRDefault="00680766" w:rsidP="00113A67">
      <w:pPr>
        <w:pStyle w:val="Text2-1"/>
        <w:ind w:left="1814" w:hanging="1814"/>
      </w:pPr>
      <w:r>
        <w:t>V čl. 8.2.8. VTP se ruší text „…..v rozsahu požadavků přílohy „H“ – Dokladová část dle Směrnice GŘ č. 11 [6</w:t>
      </w:r>
      <w:r w:rsidR="00B82624">
        <w:t>4</w:t>
      </w:r>
      <w:r>
        <w:t>]“. Ruší se odstavec b).</w:t>
      </w:r>
    </w:p>
    <w:p w14:paraId="2B4E4618" w14:textId="77777777" w:rsidR="00680766" w:rsidRDefault="00680766" w:rsidP="00680766">
      <w:pPr>
        <w:pStyle w:val="Text2-1"/>
      </w:pPr>
      <w:r>
        <w:t>Čl. 8.3.3. VTP se mění takto:</w:t>
      </w:r>
    </w:p>
    <w:p w14:paraId="74E3CAE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61EBE4FF" w14:textId="77777777" w:rsidR="00680766" w:rsidRDefault="00680766" w:rsidP="00680766">
      <w:pPr>
        <w:pStyle w:val="Text2-1"/>
      </w:pPr>
      <w:r>
        <w:t>Čl. 8.3.4. VTP se ruší.</w:t>
      </w:r>
    </w:p>
    <w:p w14:paraId="31BCE5D3" w14:textId="77777777" w:rsidR="00680766" w:rsidRDefault="00680766" w:rsidP="00680766">
      <w:pPr>
        <w:pStyle w:val="Text2-1"/>
      </w:pPr>
      <w:r>
        <w:t>Čl. 8.3.5. VTP se mění takto:</w:t>
      </w:r>
    </w:p>
    <w:p w14:paraId="36C9AB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71CB74B1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2548A5A2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6F071117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7D278601" w14:textId="77777777" w:rsidR="00680766" w:rsidRDefault="00680766" w:rsidP="00680766">
      <w:pPr>
        <w:pStyle w:val="Text2-1"/>
      </w:pPr>
      <w:r>
        <w:t>Čl. 10.2.5. VTP se mění takto:</w:t>
      </w:r>
    </w:p>
    <w:p w14:paraId="704CCED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030DB30C" w14:textId="2FE25EE7" w:rsidR="008F5F18" w:rsidRDefault="008F5F18" w:rsidP="000F6D81">
      <w:pPr>
        <w:pStyle w:val="Text2-1"/>
        <w:numPr>
          <w:ilvl w:val="2"/>
          <w:numId w:val="7"/>
        </w:numPr>
      </w:pPr>
      <w:r>
        <w:rPr>
          <w:rStyle w:val="Odkaznakoment"/>
          <w:rFonts w:ascii="Arial" w:eastAsia="Times New Roman" w:hAnsi="Arial" w:cs="Arial"/>
          <w:lang w:eastAsia="cs-CZ"/>
        </w:rPr>
        <w:commentReference w:id="25"/>
      </w:r>
      <w:r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3F9A7680" w14:textId="77777777" w:rsidR="008F5F18" w:rsidRDefault="008F5F18" w:rsidP="008F5F18">
      <w:pPr>
        <w:pStyle w:val="Textbezslovn"/>
      </w:pPr>
      <w:r>
        <w:t>Minimální požadavky na použití markerů jsou následující:</w:t>
      </w:r>
    </w:p>
    <w:p w14:paraId="23C0ED9D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>Silová zařízení a kabely (včetně kabelů určených k napájení zabezpečovacích zařízení) – červený marker (169,8 kHz)</w:t>
      </w:r>
    </w:p>
    <w:p w14:paraId="3B6853BC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2C6139E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Rozvody vody a jejich zařízení - modrý marker (145,7 kHz)</w:t>
      </w:r>
    </w:p>
    <w:p w14:paraId="28F61367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035325C5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lastRenderedPageBreak/>
        <w:t>Rozvody plynu a jejich zařízení – žlutý marker (383,0 kHz)</w:t>
      </w:r>
    </w:p>
    <w:p w14:paraId="27DCB7C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>, ukončovací armatury, hloubkové změny, překladové armatury, stlačená místa, armatury na regulaci tlaku, elektrotavné spojky, všechny typy armatur a spojů.</w:t>
      </w:r>
    </w:p>
    <w:p w14:paraId="5982420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Sdělovací zařízení a kabely – oranžový marker (101,4 kHz)</w:t>
      </w:r>
    </w:p>
    <w:p w14:paraId="752AF78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(markery v zapisovatelném provedení).</w:t>
      </w:r>
    </w:p>
    <w:p w14:paraId="0C65F339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Zabezpečovací zařízení – fialový marker (66,35 kHz)</w:t>
      </w:r>
    </w:p>
    <w:p w14:paraId="3E307FC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kabelů zabezpečovacích, včetně kabelů optických a HDPE – doporučené umístění markeru po cca 50 m a na lomové body, uložení kabelových metalických spojek (markery v zapisovatelném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r w:rsidRPr="008726E7">
        <w:t>markery</w:t>
      </w:r>
      <w:r>
        <w:t xml:space="preserve"> v zapisovatelném provedení, kabelové rezervy metalických, optických a kombinovaných (hybridních) kabelů (markery v zapisovatelném provedení), uložení spojek optických a kombinovaných (hybridních) kabelů (markery v zapisovatelném provedení).</w:t>
      </w:r>
    </w:p>
    <w:p w14:paraId="65A3370E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Odpadní voda – zelený marker (121,6 kHz)</w:t>
      </w:r>
    </w:p>
    <w:p w14:paraId="418409A6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0172FEEC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33AA6081" w14:textId="77777777" w:rsidR="008F5F18" w:rsidRDefault="008F5F18" w:rsidP="008F5F18">
      <w:pPr>
        <w:pStyle w:val="Textbezslovn"/>
      </w:pPr>
      <w:r>
        <w:t>U sdělovacích a zabezpečovacích kabelů OŘ se bude informace o markerech zadávat do pasportu do volitelné položky 2 pod označením „RFID“.</w:t>
      </w:r>
    </w:p>
    <w:p w14:paraId="2A44F441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25B3A38" w14:textId="77777777" w:rsidR="008F5F18" w:rsidRDefault="008F5F18" w:rsidP="008F5F18">
      <w:pPr>
        <w:pStyle w:val="Textbezslovn"/>
      </w:pPr>
      <w:r>
        <w:t>Informace o použití markerů bude zaznamenaná do DSPS.</w:t>
      </w:r>
    </w:p>
    <w:p w14:paraId="70D534F2" w14:textId="77777777" w:rsidR="008F5F18" w:rsidRDefault="008F5F18" w:rsidP="008F5F18">
      <w:pPr>
        <w:pStyle w:val="Textbezslovn"/>
      </w:pPr>
      <w:r>
        <w:t>Do digitální dokumentace se budou zaznamenávat markery ve tvaru kolečka s velkým písmenem M uprostřed ve všech 6</w:t>
      </w:r>
      <w:r w:rsidR="005F0E69">
        <w:t xml:space="preserve"> </w:t>
      </w:r>
      <w:r>
        <w:t>vrstvách odpovídajících kategoriím podzemních vedení. Značka bude tvarově stejná pro všech 6 vrstev, rozlišení kategorie bude pouze barvou, která bude odpovídat barvě markeru.</w:t>
      </w:r>
    </w:p>
    <w:p w14:paraId="1298D9A3" w14:textId="77777777" w:rsidR="00DF7BAA" w:rsidRDefault="00DF7BAA" w:rsidP="00DF7BAA">
      <w:pPr>
        <w:pStyle w:val="Nadpis2-2"/>
      </w:pPr>
      <w:bookmarkStart w:id="26" w:name="_Toc62217271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6D998C1A" w14:textId="0C849C0E" w:rsidR="00B95C0F" w:rsidRDefault="00084867" w:rsidP="00B95C0F">
      <w:pPr>
        <w:pStyle w:val="Text2-1"/>
        <w:numPr>
          <w:ilvl w:val="2"/>
          <w:numId w:val="7"/>
        </w:numPr>
        <w:tabs>
          <w:tab w:val="clear" w:pos="737"/>
          <w:tab w:val="num" w:pos="879"/>
        </w:tabs>
        <w:ind w:left="879"/>
      </w:pPr>
      <w:r>
        <w:t xml:space="preserve">Kontakt pro zjištění informací o bodech ŽBP je </w:t>
      </w:r>
      <w:r w:rsidR="001C45D5">
        <w:t>úředně oprávněný zeměměřičský inženýr Objednatele (dále jen „ÚOZI Objednatele“)</w:t>
      </w:r>
      <w:r>
        <w:t xml:space="preserve"> </w:t>
      </w:r>
      <w:r w:rsidR="00B95C0F">
        <w:t xml:space="preserve">je: </w:t>
      </w:r>
      <w:r w:rsidR="00B95C0F" w:rsidRPr="006933EF">
        <w:t>Ing.</w:t>
      </w:r>
      <w:r w:rsidR="00B95C0F">
        <w:t xml:space="preserve"> </w:t>
      </w:r>
      <w:r w:rsidR="00B95C0F" w:rsidRPr="006933EF">
        <w:t xml:space="preserve">Ivan </w:t>
      </w:r>
      <w:r w:rsidR="00B95C0F">
        <w:t>L</w:t>
      </w:r>
      <w:r w:rsidR="00B95C0F" w:rsidRPr="006933EF">
        <w:t>iška</w:t>
      </w:r>
      <w:r w:rsidR="00B95C0F">
        <w:t xml:space="preserve">, </w:t>
      </w:r>
      <w:r w:rsidR="00B95C0F" w:rsidRPr="006933EF">
        <w:t>606 709</w:t>
      </w:r>
      <w:r w:rsidR="00B95C0F">
        <w:t> </w:t>
      </w:r>
      <w:r w:rsidR="00B95C0F" w:rsidRPr="006933EF">
        <w:t>855</w:t>
      </w:r>
      <w:r w:rsidR="00B95C0F">
        <w:t xml:space="preserve">, </w:t>
      </w:r>
      <w:r w:rsidR="00B95C0F" w:rsidRPr="006933EF">
        <w:t>Liska@szdc.cz</w:t>
      </w:r>
    </w:p>
    <w:p w14:paraId="53257E46" w14:textId="40A01BFB" w:rsidR="00934195" w:rsidRDefault="00934195" w:rsidP="001C41E1">
      <w:pPr>
        <w:pStyle w:val="Text2-1"/>
        <w:jc w:val="left"/>
      </w:pPr>
      <w:r>
        <w:t>Poskytování geodetických podkladů se řídí Pokynem generálního ředitele SŽ PO-</w:t>
      </w:r>
      <w:bookmarkStart w:id="27" w:name="_GoBack"/>
      <w:bookmarkEnd w:id="27"/>
      <w:r>
        <w:t>06/2020-GŘ.</w:t>
      </w:r>
    </w:p>
    <w:p w14:paraId="606A2C54" w14:textId="77777777" w:rsidR="00934195" w:rsidRDefault="00934195" w:rsidP="00934195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643377BE" w14:textId="77777777" w:rsidR="00934195" w:rsidRDefault="00934195" w:rsidP="00934195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25859D13" w14:textId="77777777" w:rsidR="00934195" w:rsidRDefault="00934195" w:rsidP="00934195">
      <w:pPr>
        <w:pStyle w:val="Text2-1"/>
      </w:pPr>
      <w:r>
        <w:lastRenderedPageBreak/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1E7AEB5" w14:textId="77777777" w:rsidR="00934195" w:rsidRDefault="00934195" w:rsidP="00934195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00261034" w14:textId="77777777" w:rsidR="00934195" w:rsidRDefault="00934195" w:rsidP="00934195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 bodě 6.2.1 a 6.4.3 VTP a předá ÚOZI Objednatele ke kontrole.</w:t>
      </w:r>
    </w:p>
    <w:p w14:paraId="4F484214" w14:textId="77777777" w:rsidR="00934195" w:rsidRDefault="00934195" w:rsidP="00934195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21BD309" w14:textId="77777777" w:rsidR="00934195" w:rsidRDefault="00934195" w:rsidP="00934195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07BB300" w14:textId="77777777" w:rsidR="00934195" w:rsidRDefault="00934195" w:rsidP="00934195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448EB95A" w14:textId="77777777" w:rsidR="00934195" w:rsidRDefault="00934195" w:rsidP="00934195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2698DEF" w14:textId="77777777" w:rsidR="00934195" w:rsidRDefault="00934195" w:rsidP="00934195">
      <w:pPr>
        <w:pStyle w:val="Text2-1"/>
      </w:pPr>
      <w:r>
        <w:t>Čl. 6.4.1 VTP se mění takto: 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1676D44E" w14:textId="77777777" w:rsidR="00934195" w:rsidRDefault="00934195" w:rsidP="00934195">
      <w:pPr>
        <w:pStyle w:val="Text2-1"/>
      </w:pPr>
      <w:r>
        <w:t xml:space="preserve">Čl. 6.4.5 VTP se mění takto: 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67BB7CF0" w14:textId="77777777" w:rsidR="00934195" w:rsidRDefault="00934195" w:rsidP="00934195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EB503C4" w14:textId="7C6F3C3F" w:rsidR="00934195" w:rsidRDefault="00934195" w:rsidP="00934195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215E445B" w14:textId="77777777" w:rsidR="00934195" w:rsidRDefault="00934195" w:rsidP="00934195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38711BD8" w14:textId="77777777" w:rsidR="00934195" w:rsidRDefault="00934195" w:rsidP="00934195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</w:t>
      </w:r>
      <w:r>
        <w:lastRenderedPageBreak/>
        <w:t xml:space="preserve">železnic a jsou ve vzdálenosti od hranice pozemku ve vlastnictví Správy železnic prokazatelně větší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6645FD91" w14:textId="77777777" w:rsidR="00934195" w:rsidRDefault="00934195" w:rsidP="00934195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261D842F" w14:textId="77777777" w:rsidR="00934195" w:rsidRDefault="00934195" w:rsidP="00934195">
      <w:pPr>
        <w:pStyle w:val="Text2-1"/>
      </w:pPr>
      <w:r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</w:t>
      </w:r>
    </w:p>
    <w:p w14:paraId="646A8114" w14:textId="77777777" w:rsidR="00DF7BAA" w:rsidRDefault="00DF7BAA" w:rsidP="00DF7BAA">
      <w:pPr>
        <w:pStyle w:val="Nadpis2-2"/>
      </w:pPr>
      <w:bookmarkStart w:id="28" w:name="_Toc6410439"/>
      <w:bookmarkStart w:id="29" w:name="_Toc62217272"/>
      <w:r>
        <w:t>Dokumentace zhotovitele pro stavbu</w:t>
      </w:r>
      <w:bookmarkEnd w:id="28"/>
      <w:bookmarkEnd w:id="29"/>
    </w:p>
    <w:p w14:paraId="0FA044BA" w14:textId="20B47FA3"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v přiměřeném rozsahu nutném pro realizaci stavby</w:t>
      </w:r>
    </w:p>
    <w:p w14:paraId="78E8AD7C" w14:textId="77777777" w:rsidR="00DF7BAA" w:rsidRDefault="00DF7BAA" w:rsidP="00DF7BAA">
      <w:pPr>
        <w:pStyle w:val="Nadpis2-1"/>
      </w:pPr>
      <w:bookmarkStart w:id="30" w:name="_Toc6410460"/>
      <w:bookmarkStart w:id="31" w:name="_Toc62217273"/>
      <w:r w:rsidRPr="00EC2E51">
        <w:t>ORGANIZACE</w:t>
      </w:r>
      <w:r>
        <w:t xml:space="preserve"> VÝSTAVBY, VÝLUKY</w:t>
      </w:r>
      <w:bookmarkEnd w:id="30"/>
      <w:bookmarkEnd w:id="31"/>
    </w:p>
    <w:p w14:paraId="5D725B7D" w14:textId="72C0BFEF" w:rsidR="00DF7BAA" w:rsidRPr="00957CF9" w:rsidRDefault="00DF7BAA" w:rsidP="00DF7BAA">
      <w:pPr>
        <w:pStyle w:val="Text2-1"/>
      </w:pPr>
      <w:r w:rsidRPr="00957CF9">
        <w:t>Rozhodující milníky doporučeného časového harmonogramu:</w:t>
      </w:r>
      <w:r w:rsidR="00957CF9" w:rsidRPr="00957CF9">
        <w:t xml:space="preserve"> jsou zahájení a ukončení prací ve výluce</w:t>
      </w:r>
      <w:r w:rsidRPr="00957CF9">
        <w:t xml:space="preserve">. </w:t>
      </w:r>
    </w:p>
    <w:p w14:paraId="072CB377" w14:textId="77777777" w:rsidR="00DF7BAA" w:rsidRPr="00903B16" w:rsidRDefault="00DF7BAA" w:rsidP="00DF7BAA">
      <w:pPr>
        <w:pStyle w:val="Text2-1"/>
      </w:pPr>
      <w:r w:rsidRPr="00903B16">
        <w:t>V harmonogramu postupu prací je nutno dle ZOV v Projektové dokumentaci respektovat zejména následující požadavky a termíny:</w:t>
      </w:r>
    </w:p>
    <w:p w14:paraId="58ED82AB" w14:textId="77777777" w:rsidR="00DF7BAA" w:rsidRPr="00903B16" w:rsidRDefault="00DF7BAA" w:rsidP="00DF7BAA">
      <w:pPr>
        <w:pStyle w:val="Odrka1-1"/>
        <w:numPr>
          <w:ilvl w:val="0"/>
          <w:numId w:val="5"/>
        </w:numPr>
        <w:spacing w:after="60"/>
      </w:pPr>
      <w:r w:rsidRPr="00903B16">
        <w:t>termín zahájení a ukončení stavby</w:t>
      </w:r>
    </w:p>
    <w:p w14:paraId="58A20A03" w14:textId="77777777" w:rsidR="00DF7BAA" w:rsidRPr="00903B16" w:rsidRDefault="00DF7BAA" w:rsidP="00DF7BAA">
      <w:pPr>
        <w:pStyle w:val="Odrka1-1"/>
        <w:numPr>
          <w:ilvl w:val="0"/>
          <w:numId w:val="5"/>
        </w:numPr>
        <w:spacing w:after="60"/>
      </w:pPr>
      <w:r w:rsidRPr="00903B16">
        <w:t>výlukovou činnost s maximálním využitím výlukových časů</w:t>
      </w:r>
    </w:p>
    <w:p w14:paraId="5B66EEDA" w14:textId="77777777" w:rsidR="00DF7BAA" w:rsidRPr="00903B16" w:rsidRDefault="00DF7BAA" w:rsidP="00DF7BAA">
      <w:pPr>
        <w:pStyle w:val="Odrka1-1"/>
        <w:numPr>
          <w:ilvl w:val="0"/>
          <w:numId w:val="5"/>
        </w:numPr>
        <w:spacing w:after="60"/>
      </w:pPr>
      <w:r w:rsidRPr="00903B16">
        <w:t>uzavírky pozemních komunikací</w:t>
      </w:r>
    </w:p>
    <w:p w14:paraId="16E61244" w14:textId="77777777" w:rsidR="00DF7BAA" w:rsidRPr="00903B16" w:rsidRDefault="00DF7BAA" w:rsidP="00DF7BAA">
      <w:pPr>
        <w:pStyle w:val="Odrka1-1"/>
        <w:numPr>
          <w:ilvl w:val="0"/>
          <w:numId w:val="5"/>
        </w:numPr>
        <w:spacing w:after="60"/>
      </w:pPr>
      <w:r w:rsidRPr="00903B16">
        <w:t>přechodové stavy, provozní zkoušky (kontrolní a zkušební plán)</w:t>
      </w:r>
    </w:p>
    <w:p w14:paraId="135771DA" w14:textId="77777777" w:rsidR="00DF7BAA" w:rsidRPr="00903B16" w:rsidRDefault="00DF7BAA" w:rsidP="00DF7BAA">
      <w:pPr>
        <w:pStyle w:val="Odrka1-1"/>
        <w:numPr>
          <w:ilvl w:val="0"/>
          <w:numId w:val="5"/>
        </w:numPr>
        <w:spacing w:after="60"/>
      </w:pPr>
      <w:r w:rsidRPr="00903B16">
        <w:t>koordinace se souběžně probíhajícími stavbami</w:t>
      </w:r>
    </w:p>
    <w:p w14:paraId="1CB7860C" w14:textId="5CE9CEFE" w:rsidR="00DF7BAA" w:rsidRPr="00903B16" w:rsidRDefault="00DF7BAA" w:rsidP="00DF7BAA">
      <w:pPr>
        <w:pStyle w:val="Text2-1"/>
      </w:pPr>
      <w:r w:rsidRPr="00903B16">
        <w:t xml:space="preserve">považovat zde uvedené množství a délku výluk za maximální. Objednatel si vyhrazuje právo pozměnit </w:t>
      </w:r>
      <w:r w:rsidR="00DB58AA" w:rsidRPr="00903B16">
        <w:t>Z</w:t>
      </w:r>
      <w:r w:rsidRPr="00903B16">
        <w:t xml:space="preserve">hotoviteli navržené časové horizonty </w:t>
      </w:r>
      <w:r w:rsidR="00903B16" w:rsidRPr="00903B16">
        <w:t xml:space="preserve">Zhotovitel se zavazuje v souladu s Projektovou dokumentací, část dopravní technologie, </w:t>
      </w:r>
      <w:r w:rsidRPr="00903B16">
        <w:t>rozhodujících výluk s cílem dosáhnout jejich maximálního využití a sladění s výlukami sousedních staveb.</w:t>
      </w:r>
    </w:p>
    <w:p w14:paraId="479E49A2" w14:textId="77777777" w:rsidR="00DF7BAA" w:rsidRPr="00903B16" w:rsidRDefault="00DF7BAA" w:rsidP="00DF7BAA">
      <w:pPr>
        <w:pStyle w:val="Text2-1"/>
      </w:pPr>
      <w:r w:rsidRPr="00903B16">
        <w:t xml:space="preserve">Závazným pro </w:t>
      </w:r>
      <w:r w:rsidR="00DB58AA" w:rsidRPr="00903B16">
        <w:t>Z</w:t>
      </w:r>
      <w:r w:rsidRPr="00903B16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BC51B8" w14:paraId="3E1C8269" w14:textId="77777777" w:rsidTr="006A10C4">
        <w:tc>
          <w:tcPr>
            <w:tcW w:w="1327" w:type="dxa"/>
            <w:shd w:val="clear" w:color="auto" w:fill="auto"/>
          </w:tcPr>
          <w:p w14:paraId="1E7BAC70" w14:textId="77777777" w:rsidR="00DF7BAA" w:rsidRPr="00903B16" w:rsidRDefault="00DF7BAA" w:rsidP="00DF7BAA">
            <w:pPr>
              <w:pStyle w:val="Tabulka"/>
              <w:rPr>
                <w:b/>
                <w:sz w:val="14"/>
              </w:rPr>
            </w:pPr>
            <w:r w:rsidRPr="00903B16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0992FD56" w14:textId="77777777" w:rsidR="00DF7BAA" w:rsidRPr="00903B16" w:rsidRDefault="00DF7BAA" w:rsidP="00DF7BAA">
            <w:pPr>
              <w:pStyle w:val="Tabulka"/>
              <w:rPr>
                <w:b/>
                <w:sz w:val="14"/>
              </w:rPr>
            </w:pPr>
            <w:r w:rsidRPr="00903B16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670D8C01" w14:textId="77777777" w:rsidR="00DF7BAA" w:rsidRPr="00903B16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903B16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0DC0F24F" w14:textId="77777777" w:rsidR="00DF7BAA" w:rsidRPr="00903B16" w:rsidRDefault="00DF7BAA" w:rsidP="00DF7BAA">
            <w:pPr>
              <w:pStyle w:val="Tabulka"/>
              <w:rPr>
                <w:b/>
                <w:sz w:val="14"/>
              </w:rPr>
            </w:pPr>
            <w:r w:rsidRPr="00903B16">
              <w:rPr>
                <w:b/>
                <w:sz w:val="14"/>
              </w:rPr>
              <w:t>Doba trvání</w:t>
            </w:r>
          </w:p>
        </w:tc>
      </w:tr>
      <w:tr w:rsidR="006A10C4" w:rsidRPr="00903B16" w14:paraId="62804DE4" w14:textId="77777777" w:rsidTr="006A10C4">
        <w:tc>
          <w:tcPr>
            <w:tcW w:w="1327" w:type="dxa"/>
            <w:shd w:val="clear" w:color="auto" w:fill="auto"/>
          </w:tcPr>
          <w:p w14:paraId="66C3DB72" w14:textId="77777777" w:rsidR="00DF7BAA" w:rsidRPr="00903B16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02C69470" w14:textId="77777777" w:rsidR="00DF7BAA" w:rsidRPr="00903B16" w:rsidRDefault="00DF7BAA" w:rsidP="00DF7BAA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17392F02" w14:textId="77777777" w:rsidR="00DF7BAA" w:rsidRPr="00903B16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07CD1A8D" w14:textId="5C19F6A3" w:rsidR="00DF7BAA" w:rsidRPr="00903B16" w:rsidRDefault="00DF7BAA" w:rsidP="00053508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>červen 20</w:t>
            </w:r>
            <w:r w:rsidR="00903B16" w:rsidRPr="00903B16">
              <w:rPr>
                <w:sz w:val="14"/>
              </w:rPr>
              <w:t>21</w:t>
            </w:r>
          </w:p>
        </w:tc>
      </w:tr>
      <w:tr w:rsidR="006A10C4" w:rsidRPr="00903B16" w14:paraId="57553D7F" w14:textId="77777777" w:rsidTr="006A10C4">
        <w:tc>
          <w:tcPr>
            <w:tcW w:w="1327" w:type="dxa"/>
            <w:shd w:val="clear" w:color="auto" w:fill="auto"/>
          </w:tcPr>
          <w:p w14:paraId="6F390648" w14:textId="77777777" w:rsidR="00DF7BAA" w:rsidRPr="00903B16" w:rsidRDefault="00DF7BAA" w:rsidP="00DF7BAA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>1. Sekce (Stavební postup / Etapa)</w:t>
            </w:r>
          </w:p>
        </w:tc>
        <w:tc>
          <w:tcPr>
            <w:tcW w:w="3118" w:type="dxa"/>
            <w:shd w:val="clear" w:color="auto" w:fill="auto"/>
          </w:tcPr>
          <w:p w14:paraId="79B2EBEB" w14:textId="77777777" w:rsidR="00DF7BAA" w:rsidRPr="00903B16" w:rsidRDefault="00DF7BAA" w:rsidP="00DF7BAA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601188A3" w14:textId="77777777" w:rsidR="00DF7BAA" w:rsidRPr="00903B16" w:rsidRDefault="00DF7BAA" w:rsidP="006A10C4">
            <w:pPr>
              <w:pStyle w:val="Tabulka"/>
              <w:jc w:val="center"/>
              <w:rPr>
                <w:sz w:val="14"/>
              </w:rPr>
            </w:pPr>
            <w:r w:rsidRPr="00903B16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1BB3AF35" w14:textId="1EAA5E63" w:rsidR="00DF7BAA" w:rsidRPr="00903B16" w:rsidRDefault="00DF7BAA" w:rsidP="00903B16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 xml:space="preserve">červen - červenec </w:t>
            </w:r>
            <w:r w:rsidR="00903B16" w:rsidRPr="00903B16">
              <w:rPr>
                <w:sz w:val="14"/>
              </w:rPr>
              <w:t>2021</w:t>
            </w:r>
          </w:p>
        </w:tc>
      </w:tr>
      <w:tr w:rsidR="006A10C4" w:rsidRPr="00903B16" w14:paraId="4B96D4B4" w14:textId="77777777" w:rsidTr="006A10C4">
        <w:tc>
          <w:tcPr>
            <w:tcW w:w="1327" w:type="dxa"/>
            <w:shd w:val="clear" w:color="auto" w:fill="auto"/>
          </w:tcPr>
          <w:p w14:paraId="7C2528A5" w14:textId="77777777" w:rsidR="00DF7BAA" w:rsidRPr="00903B16" w:rsidRDefault="00DF7BAA" w:rsidP="00DF7BAA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>2. Sekce</w:t>
            </w:r>
          </w:p>
        </w:tc>
        <w:tc>
          <w:tcPr>
            <w:tcW w:w="3118" w:type="dxa"/>
            <w:shd w:val="clear" w:color="auto" w:fill="auto"/>
          </w:tcPr>
          <w:p w14:paraId="38953748" w14:textId="742C247C" w:rsidR="00DF7BAA" w:rsidRPr="00903B16" w:rsidRDefault="00903B16" w:rsidP="00903B16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>Hlavní stavební práce</w:t>
            </w:r>
            <w:r w:rsidR="000A2942">
              <w:rPr>
                <w:sz w:val="14"/>
              </w:rPr>
              <w:t xml:space="preserve"> M 104,807 a 106,759</w:t>
            </w:r>
          </w:p>
        </w:tc>
        <w:tc>
          <w:tcPr>
            <w:tcW w:w="1701" w:type="dxa"/>
            <w:shd w:val="clear" w:color="auto" w:fill="auto"/>
          </w:tcPr>
          <w:p w14:paraId="4F768A04" w14:textId="0DF0C58A" w:rsidR="00DF7BAA" w:rsidRPr="00903B16" w:rsidRDefault="000A2942" w:rsidP="000A2942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 w:rsidR="00903B16" w:rsidRPr="00903B16">
              <w:rPr>
                <w:sz w:val="14"/>
              </w:rPr>
              <w:t>0N</w:t>
            </w:r>
          </w:p>
        </w:tc>
        <w:tc>
          <w:tcPr>
            <w:tcW w:w="1985" w:type="dxa"/>
            <w:shd w:val="clear" w:color="auto" w:fill="auto"/>
          </w:tcPr>
          <w:p w14:paraId="11999286" w14:textId="4548CFC7" w:rsidR="00DF7BAA" w:rsidRPr="00903B16" w:rsidRDefault="00DF7BAA" w:rsidP="000A2942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 xml:space="preserve">1. </w:t>
            </w:r>
            <w:r w:rsidR="000A2942">
              <w:rPr>
                <w:sz w:val="14"/>
              </w:rPr>
              <w:t>8</w:t>
            </w:r>
            <w:r w:rsidRPr="00903B16">
              <w:rPr>
                <w:sz w:val="14"/>
              </w:rPr>
              <w:t>. 20</w:t>
            </w:r>
            <w:r w:rsidR="00903B16" w:rsidRPr="00903B16">
              <w:rPr>
                <w:sz w:val="14"/>
              </w:rPr>
              <w:t>21</w:t>
            </w:r>
            <w:r w:rsidRPr="00903B16">
              <w:rPr>
                <w:sz w:val="14"/>
              </w:rPr>
              <w:t xml:space="preserve"> – </w:t>
            </w:r>
            <w:r w:rsidR="000A2942">
              <w:rPr>
                <w:sz w:val="14"/>
              </w:rPr>
              <w:t>2</w:t>
            </w:r>
            <w:r w:rsidR="00903B16" w:rsidRPr="00903B16">
              <w:rPr>
                <w:sz w:val="14"/>
              </w:rPr>
              <w:t>0</w:t>
            </w:r>
            <w:r w:rsidRPr="00903B16">
              <w:rPr>
                <w:sz w:val="14"/>
              </w:rPr>
              <w:t>.</w:t>
            </w:r>
            <w:r w:rsidR="00903B16" w:rsidRPr="00903B16">
              <w:rPr>
                <w:sz w:val="14"/>
              </w:rPr>
              <w:t>8</w:t>
            </w:r>
            <w:r w:rsidRPr="00903B16">
              <w:rPr>
                <w:sz w:val="14"/>
              </w:rPr>
              <w:t>. 20</w:t>
            </w:r>
            <w:r w:rsidR="00903B16" w:rsidRPr="00903B16">
              <w:rPr>
                <w:sz w:val="14"/>
              </w:rPr>
              <w:t>2</w:t>
            </w:r>
            <w:r w:rsidRPr="00903B16">
              <w:rPr>
                <w:sz w:val="14"/>
              </w:rPr>
              <w:t>1</w:t>
            </w:r>
          </w:p>
        </w:tc>
      </w:tr>
      <w:tr w:rsidR="006A10C4" w:rsidRPr="00903B16" w14:paraId="255D30BF" w14:textId="77777777" w:rsidTr="006A10C4">
        <w:tc>
          <w:tcPr>
            <w:tcW w:w="1327" w:type="dxa"/>
            <w:shd w:val="clear" w:color="auto" w:fill="auto"/>
          </w:tcPr>
          <w:p w14:paraId="746AD5CE" w14:textId="49F71ADB" w:rsidR="00DF7BAA" w:rsidRPr="00903B16" w:rsidRDefault="000A2942" w:rsidP="000A294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2</w:t>
            </w:r>
            <w:r w:rsidR="00DF7BAA" w:rsidRPr="00903B16">
              <w:rPr>
                <w:sz w:val="14"/>
              </w:rPr>
              <w:t>. Sekce</w:t>
            </w:r>
          </w:p>
        </w:tc>
        <w:tc>
          <w:tcPr>
            <w:tcW w:w="3118" w:type="dxa"/>
            <w:shd w:val="clear" w:color="auto" w:fill="auto"/>
          </w:tcPr>
          <w:p w14:paraId="41992690" w14:textId="35FAF856" w:rsidR="00DF7BAA" w:rsidRPr="00903B16" w:rsidRDefault="000A2942" w:rsidP="000A294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Hlavní stavební práce M 4,258</w:t>
            </w:r>
          </w:p>
        </w:tc>
        <w:tc>
          <w:tcPr>
            <w:tcW w:w="1701" w:type="dxa"/>
            <w:shd w:val="clear" w:color="auto" w:fill="auto"/>
          </w:tcPr>
          <w:p w14:paraId="2B693D5A" w14:textId="6D156138" w:rsidR="00DF7BAA" w:rsidRPr="00903B16" w:rsidRDefault="000A2942" w:rsidP="000A2942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61N</w:t>
            </w:r>
          </w:p>
        </w:tc>
        <w:tc>
          <w:tcPr>
            <w:tcW w:w="1985" w:type="dxa"/>
            <w:shd w:val="clear" w:color="auto" w:fill="auto"/>
          </w:tcPr>
          <w:p w14:paraId="7F6373C4" w14:textId="5509C2AD" w:rsidR="00DF7BAA" w:rsidRPr="00903B16" w:rsidRDefault="000A2942" w:rsidP="000A294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</w:t>
            </w:r>
            <w:r w:rsidR="00DF7BAA" w:rsidRPr="00903B16">
              <w:rPr>
                <w:sz w:val="14"/>
              </w:rPr>
              <w:t xml:space="preserve">. </w:t>
            </w:r>
            <w:r>
              <w:rPr>
                <w:sz w:val="14"/>
              </w:rPr>
              <w:t>7</w:t>
            </w:r>
            <w:r w:rsidR="00DF7BAA" w:rsidRPr="00903B16">
              <w:rPr>
                <w:sz w:val="14"/>
              </w:rPr>
              <w:t>. 20</w:t>
            </w:r>
            <w:r w:rsidR="00903B16" w:rsidRPr="00903B16">
              <w:rPr>
                <w:sz w:val="14"/>
              </w:rPr>
              <w:t>2</w:t>
            </w:r>
            <w:r w:rsidR="00DF7BAA" w:rsidRPr="00903B16">
              <w:rPr>
                <w:sz w:val="14"/>
              </w:rPr>
              <w:t xml:space="preserve">1 – </w:t>
            </w:r>
            <w:r w:rsidR="00903B16" w:rsidRPr="00903B16">
              <w:rPr>
                <w:sz w:val="14"/>
              </w:rPr>
              <w:t>3</w:t>
            </w:r>
            <w:r>
              <w:rPr>
                <w:sz w:val="14"/>
              </w:rPr>
              <w:t>0</w:t>
            </w:r>
            <w:r w:rsidR="00DF7BAA" w:rsidRPr="00903B16">
              <w:rPr>
                <w:sz w:val="14"/>
              </w:rPr>
              <w:t>.</w:t>
            </w:r>
            <w:r>
              <w:rPr>
                <w:sz w:val="14"/>
              </w:rPr>
              <w:t>8</w:t>
            </w:r>
            <w:r w:rsidR="00DF7BAA" w:rsidRPr="00903B16">
              <w:rPr>
                <w:sz w:val="14"/>
              </w:rPr>
              <w:t>. 20</w:t>
            </w:r>
            <w:r w:rsidR="00903B16" w:rsidRPr="00903B16">
              <w:rPr>
                <w:sz w:val="14"/>
              </w:rPr>
              <w:t>2</w:t>
            </w:r>
            <w:r w:rsidR="00DF7BAA" w:rsidRPr="00903B16">
              <w:rPr>
                <w:sz w:val="14"/>
              </w:rPr>
              <w:t>1</w:t>
            </w:r>
          </w:p>
        </w:tc>
      </w:tr>
      <w:tr w:rsidR="006A10C4" w:rsidRPr="00903B16" w14:paraId="70B0440A" w14:textId="77777777" w:rsidTr="006A10C4">
        <w:tc>
          <w:tcPr>
            <w:tcW w:w="1327" w:type="dxa"/>
            <w:shd w:val="clear" w:color="auto" w:fill="auto"/>
          </w:tcPr>
          <w:p w14:paraId="0323E3AF" w14:textId="4C6F3168" w:rsidR="00DF7BAA" w:rsidRPr="00903B16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12E27151" w14:textId="6DC1D462" w:rsidR="00DF7BAA" w:rsidRPr="00903B16" w:rsidRDefault="000A2942" w:rsidP="000A294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1421E182" w14:textId="6BC797CE" w:rsidR="00DF7BAA" w:rsidRPr="00903B16" w:rsidRDefault="000A2942" w:rsidP="006A10C4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Bez výluk</w:t>
            </w:r>
          </w:p>
        </w:tc>
        <w:tc>
          <w:tcPr>
            <w:tcW w:w="1985" w:type="dxa"/>
            <w:shd w:val="clear" w:color="auto" w:fill="auto"/>
          </w:tcPr>
          <w:p w14:paraId="72D501BA" w14:textId="04A89E1C" w:rsidR="00DF7BAA" w:rsidRPr="00903B16" w:rsidRDefault="000A2942" w:rsidP="000A294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Září - Listopad</w:t>
            </w:r>
            <w:r w:rsidR="00903B16" w:rsidRPr="00903B16">
              <w:rPr>
                <w:sz w:val="14"/>
              </w:rPr>
              <w:t xml:space="preserve"> 2021</w:t>
            </w:r>
          </w:p>
        </w:tc>
      </w:tr>
      <w:tr w:rsidR="006A10C4" w:rsidRPr="00BC51B8" w14:paraId="23CB0A2E" w14:textId="77777777" w:rsidTr="006A10C4">
        <w:tc>
          <w:tcPr>
            <w:tcW w:w="1327" w:type="dxa"/>
            <w:shd w:val="clear" w:color="auto" w:fill="auto"/>
          </w:tcPr>
          <w:p w14:paraId="352F1D0F" w14:textId="77777777" w:rsidR="00DF7BAA" w:rsidRPr="00903B16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6B7A91CD" w14:textId="4CBEE711" w:rsidR="00DF7BAA" w:rsidRPr="00903B16" w:rsidRDefault="00903B16" w:rsidP="00DF7BAA">
            <w:pPr>
              <w:pStyle w:val="Tabulka"/>
              <w:rPr>
                <w:sz w:val="14"/>
              </w:rPr>
            </w:pPr>
            <w:r w:rsidRPr="00903B16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58385F01" w14:textId="77777777" w:rsidR="00DF7BAA" w:rsidRPr="00903B16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05A19B2F" w14:textId="4E748CF8" w:rsidR="00DF7BAA" w:rsidRPr="00903B16" w:rsidRDefault="000A2942" w:rsidP="000A294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6</w:t>
            </w:r>
            <w:r w:rsidR="00DF7BAA" w:rsidRPr="00903B16">
              <w:rPr>
                <w:sz w:val="14"/>
              </w:rPr>
              <w:t xml:space="preserve"> měsíců od zahájení stavebních prací (viz smlouva)*</w:t>
            </w:r>
          </w:p>
        </w:tc>
      </w:tr>
    </w:tbl>
    <w:p w14:paraId="11683E36" w14:textId="77777777" w:rsidR="00DF7BAA" w:rsidRDefault="00DF7BAA" w:rsidP="00DF7BAA">
      <w:pPr>
        <w:pStyle w:val="Text2-1"/>
      </w:pPr>
      <w:r>
        <w:t>………….</w:t>
      </w:r>
    </w:p>
    <w:p w14:paraId="672749BF" w14:textId="77777777" w:rsidR="00DF7BAA" w:rsidRDefault="00DF7BAA" w:rsidP="00DF7BAA">
      <w:pPr>
        <w:pStyle w:val="Nadpis2-1"/>
      </w:pPr>
      <w:bookmarkStart w:id="32" w:name="_Toc6410461"/>
      <w:bookmarkStart w:id="33" w:name="_Toc62217274"/>
      <w:r w:rsidRPr="00EC2E51">
        <w:lastRenderedPageBreak/>
        <w:t>SOUVISEJÍCÍ</w:t>
      </w:r>
      <w:r>
        <w:t xml:space="preserve"> DOKUMENTY A PŘEDPISY</w:t>
      </w:r>
      <w:bookmarkEnd w:id="32"/>
      <w:bookmarkEnd w:id="33"/>
    </w:p>
    <w:p w14:paraId="69452410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C85676F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4DDDD33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0E7BB922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3B7A0B65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5413E474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1A3009EA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3FF90C55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05AE6CE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A554314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2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3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379077BA" w14:textId="77777777" w:rsidR="00DF7BAA" w:rsidRPr="00DF7BAA" w:rsidRDefault="00DF7BAA" w:rsidP="00264D52">
      <w:pPr>
        <w:pStyle w:val="Textbezodsazen"/>
      </w:pPr>
    </w:p>
    <w:p w14:paraId="3C4DF04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50818EF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5" w:author="Šíp Libor, Ing." w:date="2020-04-23T08:59:00Z" w:initials="LŠ">
    <w:p w14:paraId="72B13853" w14:textId="77777777" w:rsidR="000F6D81" w:rsidRDefault="000F6D81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Po ověření použití a zavedení do plného provozu na ÚM bude zavedeno používání ESD i do staveb OUA.  Ve VTP uvedeno v čl. 3.1.2.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B1385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29B2F" w14:textId="77777777" w:rsidR="0065731F" w:rsidRDefault="0065731F" w:rsidP="00962258">
      <w:pPr>
        <w:spacing w:after="0" w:line="240" w:lineRule="auto"/>
      </w:pPr>
      <w:r>
        <w:separator/>
      </w:r>
    </w:p>
  </w:endnote>
  <w:endnote w:type="continuationSeparator" w:id="0">
    <w:p w14:paraId="4A9A88B8" w14:textId="77777777" w:rsidR="0065731F" w:rsidRDefault="006573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F6D81" w:rsidRPr="006A10C4" w14:paraId="2987C29A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D57E82D" w14:textId="37078127" w:rsidR="000F6D81" w:rsidRPr="006A10C4" w:rsidRDefault="000F6D81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C41E1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C41E1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072B4CF" w14:textId="330F2C4D" w:rsidR="000F6D81" w:rsidRPr="006A10C4" w:rsidRDefault="000F6D81" w:rsidP="003462EB">
          <w:pPr>
            <w:pStyle w:val="Zpatvlevo"/>
          </w:pPr>
          <w:r w:rsidRPr="000C73F9">
            <w:rPr>
              <w:highlight w:val="green"/>
            </w:rPr>
            <w:fldChar w:fldCharType="begin"/>
          </w:r>
          <w:r w:rsidRPr="000C73F9">
            <w:rPr>
              <w:highlight w:val="green"/>
            </w:rPr>
            <w:instrText xml:space="preserve"> STYLEREF  _Název_akce  \* MERGEFORMAT </w:instrText>
          </w:r>
          <w:r w:rsidRPr="000C73F9">
            <w:rPr>
              <w:highlight w:val="green"/>
            </w:rPr>
            <w:fldChar w:fldCharType="separate"/>
          </w:r>
          <w:r w:rsidR="001C41E1">
            <w:rPr>
              <w:noProof/>
              <w:highlight w:val="green"/>
            </w:rPr>
            <w:t>Oprava mostů na trati Vrbovce – Hodonín, Hrušovany nad Jevišovkou – Brno a Oslavany – Moravské Bránice</w:t>
          </w:r>
          <w:r w:rsidRPr="000C73F9">
            <w:rPr>
              <w:noProof/>
              <w:highlight w:val="green"/>
            </w:rPr>
            <w:fldChar w:fldCharType="end"/>
          </w:r>
        </w:p>
        <w:p w14:paraId="4B8F0DFD" w14:textId="31AAF5D1" w:rsidR="000F6D81" w:rsidRPr="006A10C4" w:rsidRDefault="000F6D81" w:rsidP="003462EB">
          <w:pPr>
            <w:pStyle w:val="Zpatvlevo"/>
          </w:pPr>
          <w:r w:rsidRPr="006A10C4">
            <w:t xml:space="preserve">Příloha č. </w:t>
          </w:r>
          <w:r>
            <w:t>4</w:t>
          </w:r>
          <w:r w:rsidRPr="006A10C4">
            <w:t xml:space="preserve"> </w:t>
          </w:r>
          <w:r>
            <w:t>d</w:t>
          </w:r>
          <w:r w:rsidRPr="006A10C4">
            <w:t xml:space="preserve">) </w:t>
          </w:r>
        </w:p>
        <w:p w14:paraId="4A1883DE" w14:textId="77777777" w:rsidR="000F6D81" w:rsidRPr="006A10C4" w:rsidRDefault="000F6D81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58415773" w14:textId="77777777" w:rsidR="000F6D81" w:rsidRPr="00614E71" w:rsidRDefault="000F6D8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F6D81" w:rsidRPr="006A10C4" w14:paraId="364AD934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ECF4286" w14:textId="083EB652" w:rsidR="000F6D81" w:rsidRPr="006A10C4" w:rsidRDefault="000F6D81" w:rsidP="003B111D">
          <w:pPr>
            <w:pStyle w:val="Zpatvpravo"/>
          </w:pPr>
          <w:r w:rsidRPr="005802A9">
            <w:rPr>
              <w:highlight w:val="green"/>
            </w:rPr>
            <w:fldChar w:fldCharType="begin"/>
          </w:r>
          <w:r w:rsidRPr="005802A9">
            <w:rPr>
              <w:highlight w:val="green"/>
            </w:rPr>
            <w:instrText xml:space="preserve"> STYLEREF  _Název_akce  \* MERGEFORMAT </w:instrText>
          </w:r>
          <w:r w:rsidRPr="005802A9">
            <w:rPr>
              <w:highlight w:val="green"/>
            </w:rPr>
            <w:fldChar w:fldCharType="separate"/>
          </w:r>
          <w:r w:rsidR="001C41E1">
            <w:rPr>
              <w:noProof/>
              <w:highlight w:val="green"/>
            </w:rPr>
            <w:t>Oprava mostů na trati Vrbovce – Hodonín, Hrušovany nad Jevišovkou – Brno a Oslavany – Moravské Bránice</w:t>
          </w:r>
          <w:r w:rsidRPr="005802A9">
            <w:rPr>
              <w:noProof/>
              <w:highlight w:val="green"/>
            </w:rPr>
            <w:fldChar w:fldCharType="end"/>
          </w:r>
        </w:p>
        <w:p w14:paraId="5037FE52" w14:textId="4AFED2AF" w:rsidR="000F6D81" w:rsidRPr="006A10C4" w:rsidRDefault="000F6D81" w:rsidP="003B111D">
          <w:pPr>
            <w:pStyle w:val="Zpatvpravo"/>
          </w:pPr>
          <w:r w:rsidRPr="006A10C4">
            <w:t xml:space="preserve">Příloha č. </w:t>
          </w:r>
          <w:r>
            <w:t>4 d</w:t>
          </w:r>
          <w:r w:rsidRPr="006A10C4">
            <w:t>)</w:t>
          </w:r>
        </w:p>
        <w:p w14:paraId="0F24825C" w14:textId="77777777" w:rsidR="000F6D81" w:rsidRPr="006A10C4" w:rsidRDefault="000F6D8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6A9AC7D" w14:textId="26837D17" w:rsidR="000F6D81" w:rsidRPr="006A10C4" w:rsidRDefault="000F6D81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C41E1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C41E1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07B76A8" w14:textId="77777777" w:rsidR="000F6D81" w:rsidRPr="00B8518B" w:rsidRDefault="000F6D8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915EB" w14:textId="77777777" w:rsidR="000F6D81" w:rsidRPr="00B8518B" w:rsidRDefault="000F6D81" w:rsidP="00460660">
    <w:pPr>
      <w:pStyle w:val="Zpat"/>
      <w:rPr>
        <w:sz w:val="2"/>
        <w:szCs w:val="2"/>
      </w:rPr>
    </w:pPr>
  </w:p>
  <w:p w14:paraId="48AABFD9" w14:textId="77777777" w:rsidR="000F6D81" w:rsidRDefault="000F6D81" w:rsidP="00054FC6">
    <w:pPr>
      <w:pStyle w:val="Zpat"/>
      <w:rPr>
        <w:rFonts w:cs="Calibri"/>
        <w:szCs w:val="12"/>
      </w:rPr>
    </w:pPr>
  </w:p>
  <w:p w14:paraId="598EBBC0" w14:textId="77777777" w:rsidR="000F6D81" w:rsidRPr="005D19D8" w:rsidRDefault="000F6D81" w:rsidP="00054FC6">
    <w:pPr>
      <w:pStyle w:val="Zpat"/>
    </w:pPr>
    <w:r w:rsidRPr="00F37C6B">
      <w:rPr>
        <w:rFonts w:cs="Calibri"/>
        <w:szCs w:val="12"/>
      </w:rPr>
      <w:t>.</w:t>
    </w:r>
  </w:p>
  <w:p w14:paraId="53C59F5F" w14:textId="77777777" w:rsidR="000F6D81" w:rsidRPr="00460660" w:rsidRDefault="000F6D8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FE645" w14:textId="77777777" w:rsidR="0065731F" w:rsidRDefault="0065731F" w:rsidP="00962258">
      <w:pPr>
        <w:spacing w:after="0" w:line="240" w:lineRule="auto"/>
      </w:pPr>
      <w:r>
        <w:separator/>
      </w:r>
    </w:p>
  </w:footnote>
  <w:footnote w:type="continuationSeparator" w:id="0">
    <w:p w14:paraId="37B68428" w14:textId="77777777" w:rsidR="0065731F" w:rsidRDefault="006573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F6D81" w:rsidRPr="006A10C4" w14:paraId="6C5E0586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595E3" w14:textId="77777777" w:rsidR="000F6D81" w:rsidRPr="006A10C4" w:rsidRDefault="000F6D8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42824" w14:textId="77777777" w:rsidR="000F6D81" w:rsidRPr="006A10C4" w:rsidRDefault="000F6D8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94BE87" w14:textId="77777777" w:rsidR="000F6D81" w:rsidRPr="006A10C4" w:rsidRDefault="000F6D81" w:rsidP="006A10C4">
          <w:pPr>
            <w:pStyle w:val="Druhdokumentu"/>
            <w:spacing w:after="0"/>
          </w:pPr>
        </w:p>
      </w:tc>
    </w:tr>
  </w:tbl>
  <w:p w14:paraId="6E06E6A1" w14:textId="77777777" w:rsidR="000F6D81" w:rsidRPr="00D6163D" w:rsidRDefault="000F6D8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F6D81" w:rsidRPr="006A10C4" w14:paraId="5016942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FE43A42" w14:textId="77777777" w:rsidR="000F6D81" w:rsidRPr="006A10C4" w:rsidRDefault="000F6D8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9BBBD0" w14:textId="4BF5EF1B" w:rsidR="000F6D81" w:rsidRPr="006A10C4" w:rsidRDefault="000F6D8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E80D921" w14:textId="77777777" w:rsidR="000F6D81" w:rsidRPr="006A10C4" w:rsidRDefault="000F6D81" w:rsidP="006A10C4">
          <w:pPr>
            <w:pStyle w:val="Druhdokumentu"/>
            <w:spacing w:after="0"/>
          </w:pPr>
        </w:p>
      </w:tc>
    </w:tr>
    <w:tr w:rsidR="000F6D81" w:rsidRPr="006A10C4" w14:paraId="21D4BA6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3EEC8C" w14:textId="77777777" w:rsidR="000F6D81" w:rsidRPr="006A10C4" w:rsidRDefault="000F6D8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56FCE" w14:textId="77777777" w:rsidR="000F6D81" w:rsidRPr="006A10C4" w:rsidRDefault="000F6D8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F0D79" w14:textId="77777777" w:rsidR="000F6D81" w:rsidRPr="006A10C4" w:rsidRDefault="000F6D81" w:rsidP="006A10C4">
          <w:pPr>
            <w:pStyle w:val="Druhdokumentu"/>
            <w:spacing w:after="0"/>
          </w:pPr>
        </w:p>
      </w:tc>
    </w:tr>
  </w:tbl>
  <w:p w14:paraId="79005E14" w14:textId="77777777" w:rsidR="000F6D81" w:rsidRPr="00D6163D" w:rsidRDefault="000F6D81" w:rsidP="00FC6389">
    <w:pPr>
      <w:pStyle w:val="Zhlav"/>
      <w:rPr>
        <w:sz w:val="8"/>
        <w:szCs w:val="8"/>
      </w:rPr>
    </w:pPr>
  </w:p>
  <w:p w14:paraId="1E2622D9" w14:textId="77777777" w:rsidR="000F6D81" w:rsidRPr="00460660" w:rsidRDefault="000F6D8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341BC"/>
    <w:rsid w:val="00041EC8"/>
    <w:rsid w:val="0005350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A2942"/>
    <w:rsid w:val="000A2B28"/>
    <w:rsid w:val="000A6E75"/>
    <w:rsid w:val="000B408F"/>
    <w:rsid w:val="000B4EB8"/>
    <w:rsid w:val="000C41F2"/>
    <w:rsid w:val="000C73F9"/>
    <w:rsid w:val="000D22C4"/>
    <w:rsid w:val="000D27D1"/>
    <w:rsid w:val="000E1A7F"/>
    <w:rsid w:val="000F15F1"/>
    <w:rsid w:val="000F69C7"/>
    <w:rsid w:val="000F6D81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30E62"/>
    <w:rsid w:val="00146BCB"/>
    <w:rsid w:val="0015027B"/>
    <w:rsid w:val="00153B6C"/>
    <w:rsid w:val="001656A2"/>
    <w:rsid w:val="00170EC5"/>
    <w:rsid w:val="001747C1"/>
    <w:rsid w:val="00177D6B"/>
    <w:rsid w:val="00186B9C"/>
    <w:rsid w:val="00191F90"/>
    <w:rsid w:val="001A3B3C"/>
    <w:rsid w:val="001B033A"/>
    <w:rsid w:val="001B4180"/>
    <w:rsid w:val="001B4E74"/>
    <w:rsid w:val="001B7668"/>
    <w:rsid w:val="001C41E1"/>
    <w:rsid w:val="001C45D5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39E7"/>
    <w:rsid w:val="00373D53"/>
    <w:rsid w:val="0037545D"/>
    <w:rsid w:val="00376246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B1C1E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34715"/>
    <w:rsid w:val="005403D3"/>
    <w:rsid w:val="005406EB"/>
    <w:rsid w:val="00545AD1"/>
    <w:rsid w:val="00553375"/>
    <w:rsid w:val="00555884"/>
    <w:rsid w:val="005736B7"/>
    <w:rsid w:val="00575E5A"/>
    <w:rsid w:val="00580245"/>
    <w:rsid w:val="005802A9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5976"/>
    <w:rsid w:val="0065610E"/>
    <w:rsid w:val="0065731F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2547"/>
    <w:rsid w:val="006E314D"/>
    <w:rsid w:val="006E73EC"/>
    <w:rsid w:val="006F07C0"/>
    <w:rsid w:val="007020E6"/>
    <w:rsid w:val="00710193"/>
    <w:rsid w:val="00710723"/>
    <w:rsid w:val="00720802"/>
    <w:rsid w:val="007238ED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66D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70C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D7D0F"/>
    <w:rsid w:val="008F18D6"/>
    <w:rsid w:val="008F289B"/>
    <w:rsid w:val="008F2C9B"/>
    <w:rsid w:val="008F5F18"/>
    <w:rsid w:val="008F7775"/>
    <w:rsid w:val="008F797B"/>
    <w:rsid w:val="00903B16"/>
    <w:rsid w:val="00904780"/>
    <w:rsid w:val="0090635B"/>
    <w:rsid w:val="00913EF7"/>
    <w:rsid w:val="00914F81"/>
    <w:rsid w:val="00922385"/>
    <w:rsid w:val="009223DF"/>
    <w:rsid w:val="009226C1"/>
    <w:rsid w:val="00923406"/>
    <w:rsid w:val="00934195"/>
    <w:rsid w:val="00936091"/>
    <w:rsid w:val="00940D8A"/>
    <w:rsid w:val="00950944"/>
    <w:rsid w:val="00957CF9"/>
    <w:rsid w:val="00957F1F"/>
    <w:rsid w:val="00962258"/>
    <w:rsid w:val="009678B7"/>
    <w:rsid w:val="0097239D"/>
    <w:rsid w:val="00980B51"/>
    <w:rsid w:val="00986907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0BB6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6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3566"/>
    <w:rsid w:val="00B95AB6"/>
    <w:rsid w:val="00B95C0F"/>
    <w:rsid w:val="00B97CC3"/>
    <w:rsid w:val="00BC0405"/>
    <w:rsid w:val="00BC06C4"/>
    <w:rsid w:val="00BC51B8"/>
    <w:rsid w:val="00BC6202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0684"/>
    <w:rsid w:val="00C226C0"/>
    <w:rsid w:val="00C24A6A"/>
    <w:rsid w:val="00C30CA8"/>
    <w:rsid w:val="00C42FE6"/>
    <w:rsid w:val="00C44F6A"/>
    <w:rsid w:val="00C45BDF"/>
    <w:rsid w:val="00C51B48"/>
    <w:rsid w:val="00C52FBD"/>
    <w:rsid w:val="00C55BE9"/>
    <w:rsid w:val="00C6198E"/>
    <w:rsid w:val="00C708EA"/>
    <w:rsid w:val="00C71821"/>
    <w:rsid w:val="00C73385"/>
    <w:rsid w:val="00C778A5"/>
    <w:rsid w:val="00C86957"/>
    <w:rsid w:val="00C95162"/>
    <w:rsid w:val="00C96445"/>
    <w:rsid w:val="00CA00EA"/>
    <w:rsid w:val="00CA7828"/>
    <w:rsid w:val="00CB6A37"/>
    <w:rsid w:val="00CB7684"/>
    <w:rsid w:val="00CC2A78"/>
    <w:rsid w:val="00CC7C8F"/>
    <w:rsid w:val="00CD1FC4"/>
    <w:rsid w:val="00CF1D0E"/>
    <w:rsid w:val="00D00F50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57744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32B7A"/>
    <w:rsid w:val="00E44045"/>
    <w:rsid w:val="00E618C4"/>
    <w:rsid w:val="00E6572E"/>
    <w:rsid w:val="00E7218A"/>
    <w:rsid w:val="00E84C3A"/>
    <w:rsid w:val="00E878EE"/>
    <w:rsid w:val="00EA6EC7"/>
    <w:rsid w:val="00EB104F"/>
    <w:rsid w:val="00EB46E5"/>
    <w:rsid w:val="00EB73EE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1F8A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1465D8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DB6696-5A5F-4728-A014-FB4A6E7F6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56</TotalTime>
  <Pages>12</Pages>
  <Words>3797</Words>
  <Characters>22407</Characters>
  <Application>Microsoft Office Word</Application>
  <DocSecurity>0</DocSecurity>
  <Lines>186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26152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Fiala Roman, Ing.</cp:lastModifiedBy>
  <cp:revision>5</cp:revision>
  <cp:lastPrinted>2019-03-07T15:42:00Z</cp:lastPrinted>
  <dcterms:created xsi:type="dcterms:W3CDTF">2021-01-18T13:00:00Z</dcterms:created>
  <dcterms:modified xsi:type="dcterms:W3CDTF">2021-02-09T08:04:00Z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